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微软雅黑" w:cs="Times New Roman"/>
          <w:b/>
          <w:sz w:val="36"/>
          <w:szCs w:val="36"/>
        </w:rPr>
      </w:pPr>
      <w:r>
        <w:rPr>
          <w:rFonts w:ascii="Times New Roman" w:hAnsi="Times New Roman" w:eastAsia="微软雅黑" w:cs="Times New Roman"/>
          <w:b/>
          <w:sz w:val="36"/>
          <w:szCs w:val="36"/>
        </w:rPr>
        <w:t>version:A/</w:t>
      </w:r>
      <w:r>
        <w:rPr>
          <w:rFonts w:hint="eastAsia" w:ascii="Times New Roman" w:hAnsi="Times New Roman" w:eastAsia="微软雅黑" w:cs="Times New Roman"/>
          <w:b/>
          <w:sz w:val="36"/>
          <w:szCs w:val="36"/>
        </w:rPr>
        <w:t>3</w:t>
      </w:r>
    </w:p>
    <w:p>
      <w:pPr>
        <w:pStyle w:val="2"/>
        <w:ind w:left="4900" w:hanging="4902" w:hangingChars="1361"/>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QMS/DH</w:t>
      </w:r>
    </w:p>
    <w:p>
      <w:pPr>
        <w:pStyle w:val="2"/>
        <w:ind w:left="4900" w:hanging="4902" w:hangingChars="1361"/>
        <w:rPr>
          <w:rFonts w:ascii="Times New Roman" w:hAnsi="Times New Roman" w:eastAsia="微软雅黑" w:cs="Times New Roman"/>
          <w:b/>
          <w:sz w:val="36"/>
          <w:szCs w:val="36"/>
        </w:rPr>
      </w:pPr>
    </w:p>
    <w:p>
      <w:pPr>
        <w:pStyle w:val="2"/>
        <w:ind w:firstLine="900" w:firstLineChars="249"/>
        <w:jc w:val="center"/>
        <w:rPr>
          <w:rFonts w:hint="default" w:ascii="Times New Roman" w:hAnsi="Times New Roman" w:eastAsia="微软雅黑" w:cs="Times New Roman"/>
          <w:b/>
          <w:bCs/>
          <w:color w:val="auto"/>
          <w:sz w:val="36"/>
          <w:szCs w:val="36"/>
        </w:rPr>
      </w:pPr>
      <w:r>
        <w:rPr>
          <w:rFonts w:hint="default" w:ascii="Times New Roman" w:hAnsi="Times New Roman" w:eastAsia="宋体" w:cs="Times New Roman"/>
          <w:b/>
          <w:bCs/>
          <w:i w:val="0"/>
          <w:iCs w:val="0"/>
          <w:caps w:val="0"/>
          <w:color w:val="auto"/>
          <w:spacing w:val="0"/>
          <w:sz w:val="36"/>
          <w:szCs w:val="36"/>
          <w:shd w:val="clear" w:fill="FFFFFF"/>
        </w:rPr>
        <w:t>DAH Solar Co., Ltd.</w:t>
      </w:r>
    </w:p>
    <w:p>
      <w:pPr>
        <w:pStyle w:val="2"/>
        <w:ind w:firstLine="897" w:firstLineChars="249"/>
        <w:rPr>
          <w:rFonts w:ascii="Times New Roman" w:hAnsi="Times New Roman" w:eastAsia="微软雅黑" w:cs="Times New Roman"/>
          <w:b/>
          <w:sz w:val="36"/>
          <w:szCs w:val="36"/>
        </w:rPr>
      </w:pPr>
    </w:p>
    <w:p>
      <w:pPr>
        <w:pStyle w:val="2"/>
        <w:ind w:firstLine="897" w:firstLineChars="249"/>
        <w:rPr>
          <w:rFonts w:ascii="Times New Roman" w:hAnsi="Times New Roman" w:eastAsia="微软雅黑" w:cs="Times New Roman"/>
          <w:b/>
          <w:sz w:val="36"/>
          <w:szCs w:val="36"/>
        </w:rPr>
      </w:pPr>
    </w:p>
    <w:p>
      <w:pPr>
        <w:pStyle w:val="2"/>
        <w:ind w:firstLine="897" w:firstLineChars="249"/>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pPr>
        <w:pStyle w:val="2"/>
        <w:ind w:firstLine="900" w:firstLineChars="250"/>
        <w:jc w:val="center"/>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ind w:firstLine="900" w:firstLineChars="250"/>
        <w:rPr>
          <w:rFonts w:ascii="Times New Roman" w:hAnsi="Times New Roman" w:eastAsia="微软雅黑" w:cs="Times New Roman"/>
          <w:b/>
          <w:sz w:val="36"/>
          <w:szCs w:val="36"/>
        </w:rPr>
      </w:pPr>
    </w:p>
    <w:p>
      <w:pPr>
        <w:pStyle w:val="2"/>
        <w:jc w:val="center"/>
        <w:rPr>
          <w:rStyle w:val="21"/>
          <w:rFonts w:ascii="Times New Roman" w:hAnsi="Times New Roman" w:eastAsia="微软雅黑" w:cs="Times New Roman"/>
          <w:spacing w:val="0"/>
          <w:sz w:val="36"/>
          <w:szCs w:val="36"/>
        </w:rPr>
      </w:pPr>
    </w:p>
    <w:p>
      <w:pPr>
        <w:pStyle w:val="2"/>
        <w:jc w:val="center"/>
        <w:rPr>
          <w:rStyle w:val="21"/>
          <w:rFonts w:ascii="Times New Roman" w:hAnsi="Times New Roman" w:eastAsia="微软雅黑" w:cs="Times New Roman"/>
          <w:spacing w:val="0"/>
          <w:sz w:val="36"/>
          <w:szCs w:val="36"/>
        </w:rPr>
      </w:pPr>
      <w:r>
        <w:rPr>
          <w:rStyle w:val="21"/>
          <w:rFonts w:ascii="Times New Roman" w:hAnsi="Times New Roman" w:eastAsia="微软雅黑" w:cs="Times New Roman"/>
          <w:spacing w:val="0"/>
          <w:sz w:val="36"/>
          <w:szCs w:val="36"/>
        </w:rPr>
        <w:t xml:space="preserve">Issued by </w:t>
      </w:r>
      <w:r>
        <w:rPr>
          <w:rFonts w:hint="default" w:ascii="Times New Roman" w:hAnsi="Times New Roman" w:eastAsia="宋体" w:cs="Times New Roman"/>
          <w:i w:val="0"/>
          <w:iCs w:val="0"/>
          <w:caps w:val="0"/>
          <w:color w:val="auto"/>
          <w:spacing w:val="0"/>
          <w:sz w:val="36"/>
          <w:szCs w:val="36"/>
          <w:shd w:val="clear" w:fill="FFFFFF"/>
        </w:rPr>
        <w:t>DAH Solar Co., Ltd.</w:t>
      </w:r>
    </w:p>
    <w:p>
      <w:pPr>
        <w:pStyle w:val="2"/>
        <w:ind w:firstLine="3061" w:firstLineChars="850"/>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p>
    <w:p>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Dear client</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Thank you for purchasing the products manufactured by </w:t>
      </w:r>
      <w:r>
        <w:rPr>
          <w:rFonts w:hint="default" w:ascii="Times New Roman" w:hAnsi="Times New Roman" w:eastAsia="宋体" w:cs="Times New Roman"/>
          <w:i w:val="0"/>
          <w:iCs w:val="0"/>
          <w:caps w:val="0"/>
          <w:color w:val="auto"/>
          <w:spacing w:val="0"/>
          <w:sz w:val="18"/>
          <w:szCs w:val="18"/>
          <w:shd w:val="clear" w:fill="FFFFFF"/>
        </w:rPr>
        <w:t>DAH Solar Co., Ltd.</w:t>
      </w:r>
      <w:r>
        <w:rPr>
          <w:rFonts w:ascii="Times New Roman" w:hAnsi="Times New Roman" w:eastAsia="微软雅黑" w:cs="Times New Roman"/>
          <w:sz w:val="18"/>
          <w:szCs w:val="18"/>
        </w:rPr>
        <w:t xml:space="preserve"> The products covered by the limited warranty of photovoltaic modules are:</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Modules that must be labeled with </w:t>
      </w:r>
      <w:bookmarkStart w:id="0" w:name="OLE_LINK1"/>
      <w:r>
        <w:rPr>
          <w:rFonts w:hint="default" w:ascii="Times New Roman" w:hAnsi="Times New Roman" w:eastAsia="宋体" w:cs="Times New Roman"/>
          <w:i w:val="0"/>
          <w:iCs w:val="0"/>
          <w:caps w:val="0"/>
          <w:color w:val="auto"/>
          <w:spacing w:val="0"/>
          <w:sz w:val="18"/>
          <w:szCs w:val="18"/>
          <w:shd w:val="clear" w:fill="FFFFFF"/>
        </w:rPr>
        <w:t>DAH Solar</w:t>
      </w:r>
      <w:bookmarkEnd w:id="0"/>
      <w:r>
        <w:rPr>
          <w:rFonts w:ascii="Times New Roman" w:hAnsi="Times New Roman" w:eastAsia="微软雅黑" w:cs="Times New Roman"/>
          <w:sz w:val="18"/>
          <w:szCs w:val="18"/>
        </w:rPr>
        <w:t xml:space="preserve"> logo.</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The installation location of purchased modules must be notified to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within 3 months from the date of installation.</w:t>
      </w:r>
    </w:p>
    <w:p>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1、</w:t>
      </w:r>
      <w:r>
        <w:rPr>
          <w:rFonts w:hint="eastAsia" w:ascii="Times New Roman" w:hAnsi="Times New Roman" w:eastAsia="微软雅黑" w:cs="Times New Roman"/>
          <w:b/>
          <w:color w:val="auto"/>
          <w:sz w:val="18"/>
          <w:szCs w:val="18"/>
          <w:highlight w:val="none"/>
          <w:lang w:val="en-US" w:eastAsia="zh-CN"/>
        </w:rPr>
        <w:t>25 year</w:t>
      </w:r>
      <w:r>
        <w:rPr>
          <w:rFonts w:ascii="Times New Roman" w:hAnsi="Times New Roman" w:eastAsia="微软雅黑" w:cs="Times New Roman"/>
          <w:b/>
          <w:color w:val="auto"/>
          <w:sz w:val="18"/>
          <w:szCs w:val="18"/>
        </w:rPr>
        <w:t xml:space="preserve"> </w:t>
      </w:r>
      <w:r>
        <w:rPr>
          <w:rFonts w:ascii="Times New Roman" w:hAnsi="Times New Roman" w:eastAsia="微软雅黑" w:cs="Times New Roman"/>
          <w:b/>
          <w:sz w:val="18"/>
          <w:szCs w:val="18"/>
        </w:rPr>
        <w:t>limited product warranty</w:t>
      </w:r>
    </w:p>
    <w:p>
      <w:pPr>
        <w:pStyle w:val="2"/>
        <w:ind w:firstLine="270" w:firstLineChars="150"/>
        <w:jc w:val="left"/>
        <w:rPr>
          <w:rStyle w:val="23"/>
          <w:rFonts w:ascii="Times New Roman" w:hAnsi="Times New Roman" w:eastAsia="微软雅黑" w:cs="Times New Roman"/>
          <w:color w:val="101214"/>
          <w:sz w:val="18"/>
          <w:szCs w:val="18"/>
          <w:shd w:val="clear" w:color="auto" w:fill="FFFFFF"/>
        </w:rPr>
      </w:pPr>
      <w:r>
        <w:rPr>
          <w:rFonts w:hint="default" w:ascii="Times New Roman" w:hAnsi="Times New Roman" w:eastAsia="宋体" w:cs="Times New Roman"/>
          <w:i w:val="0"/>
          <w:iCs w:val="0"/>
          <w:caps w:val="0"/>
          <w:color w:val="auto"/>
          <w:spacing w:val="0"/>
          <w:sz w:val="18"/>
          <w:szCs w:val="18"/>
          <w:shd w:val="clear" w:fill="FFFFFF"/>
        </w:rPr>
        <w:t>DAH Solar</w:t>
      </w:r>
      <w:r>
        <w:rPr>
          <w:rFonts w:hint="default" w:ascii="Times New Roman" w:hAnsi="Times New Roman" w:eastAsia="Segoe UI" w:cs="Times New Roman"/>
          <w:i w:val="0"/>
          <w:iCs w:val="0"/>
          <w:caps w:val="0"/>
          <w:color w:val="2A2B2E"/>
          <w:spacing w:val="0"/>
          <w:sz w:val="18"/>
          <w:szCs w:val="18"/>
          <w:shd w:val="clear" w:fill="FFFFFF"/>
        </w:rPr>
        <w:t xml:space="preserve"> guarantees the production of photovoltaic solar N-type single glass or double glass modules (referred to as "modules")</w:t>
      </w:r>
      <w:r>
        <w:rPr>
          <w:rFonts w:hint="default" w:ascii="Times New Roman" w:hAnsi="Times New Roman" w:eastAsia="微软雅黑" w:cs="Times New Roman"/>
          <w:sz w:val="18"/>
          <w:szCs w:val="18"/>
        </w:rPr>
        <w:t xml:space="preserve">, </w:t>
      </w:r>
      <w:r>
        <w:rPr>
          <w:rFonts w:ascii="Times New Roman" w:hAnsi="Times New Roman" w:eastAsia="微软雅黑" w:cs="Times New Roman"/>
          <w:sz w:val="18"/>
          <w:szCs w:val="18"/>
        </w:rPr>
        <w:t>including factory assembled DC connectors and cables, are free from defects in materials and workmanship under normal application, installation, use and service conditions.</w:t>
      </w:r>
      <w:r>
        <w:rPr>
          <w:rFonts w:ascii="Times New Roman" w:hAnsi="Times New Roman" w:eastAsia="微软雅黑" w:cs="Times New Roman"/>
          <w:color w:val="101214"/>
          <w:sz w:val="18"/>
          <w:szCs w:val="18"/>
          <w:shd w:val="clear" w:color="auto" w:fill="FFFFFF"/>
        </w:rPr>
        <w:t xml:space="preserve"> If the module does not meet this quality guarantee,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 xml:space="preserve"> will unilaterally decide to repair or replace the product or refund the customer at the prevailing market price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within </w:t>
      </w:r>
      <w:r>
        <w:rPr>
          <w:rFonts w:hint="eastAsia" w:ascii="Times New Roman" w:hAnsi="Times New Roman" w:eastAsia="微软雅黑" w:cs="Times New Roman"/>
          <w:color w:val="auto"/>
          <w:sz w:val="18"/>
          <w:szCs w:val="18"/>
          <w:shd w:val="clear" w:color="auto" w:fill="FFFFFF"/>
          <w:lang w:val="en-US" w:eastAsia="zh-CN"/>
        </w:rPr>
        <w:t>300</w:t>
      </w:r>
      <w:r>
        <w:rPr>
          <w:rFonts w:ascii="Times New Roman" w:hAnsi="Times New Roman" w:eastAsia="微软雅黑" w:cs="Times New Roman"/>
          <w:color w:val="auto"/>
          <w:sz w:val="18"/>
          <w:szCs w:val="18"/>
          <w:shd w:val="clear" w:color="auto" w:fill="FFFFFF"/>
        </w:rPr>
        <w:t xml:space="preserve">months </w:t>
      </w:r>
      <w:r>
        <w:rPr>
          <w:rFonts w:ascii="Times New Roman" w:hAnsi="Times New Roman" w:eastAsia="微软雅黑" w:cs="Times New Roman"/>
          <w:color w:val="101214"/>
          <w:sz w:val="18"/>
          <w:szCs w:val="18"/>
          <w:shd w:val="clear" w:color="auto" w:fill="FFFFFF"/>
        </w:rPr>
        <w:t xml:space="preserve">from the date of purchase (the date of sale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 xml:space="preserve">Repair, replacement or refund shall be the sole and exclusive remedy provided under the Limited Product Warranty and shall not exceed the period of </w:t>
      </w:r>
      <w:r>
        <w:rPr>
          <w:rStyle w:val="23"/>
          <w:rFonts w:hint="eastAsia" w:ascii="Times New Roman" w:hAnsi="Times New Roman" w:eastAsia="微软雅黑" w:cs="Times New Roman"/>
          <w:color w:val="auto"/>
          <w:sz w:val="18"/>
          <w:szCs w:val="18"/>
          <w:shd w:val="clear" w:color="auto" w:fill="FFFFFF"/>
          <w:lang w:val="en-US" w:eastAsia="zh-CN"/>
        </w:rPr>
        <w:t>300</w:t>
      </w:r>
      <w:r>
        <w:rPr>
          <w:rStyle w:val="23"/>
          <w:rFonts w:ascii="Times New Roman" w:hAnsi="Times New Roman" w:eastAsia="微软雅黑" w:cs="Times New Roman"/>
          <w:color w:val="auto"/>
          <w:sz w:val="18"/>
          <w:szCs w:val="18"/>
          <w:shd w:val="clear" w:color="auto" w:fill="FFFFFF"/>
        </w:rPr>
        <w:t xml:space="preserve"> months </w:t>
      </w:r>
      <w:r>
        <w:rPr>
          <w:rStyle w:val="23"/>
          <w:rFonts w:ascii="Times New Roman" w:hAnsi="Times New Roman" w:eastAsia="微软雅黑" w:cs="Times New Roman"/>
          <w:color w:val="101214"/>
          <w:sz w:val="18"/>
          <w:szCs w:val="18"/>
          <w:shd w:val="clear" w:color="auto" w:fill="FFFFFF"/>
        </w:rPr>
        <w:t>specified herein. This "Limited Product Warranty" does not include specific power output (this item will only be specified in Article 2 "Limited Peak Power Warranty" below).</w:t>
      </w:r>
    </w:p>
    <w:p>
      <w:pPr>
        <w:pStyle w:val="2"/>
        <w:ind w:firstLine="270" w:firstLineChars="150"/>
        <w:jc w:val="left"/>
        <w:rPr>
          <w:rFonts w:ascii="Times New Roman" w:hAnsi="Times New Roman" w:eastAsia="微软雅黑" w:cs="Times New Roman"/>
          <w:color w:val="101214"/>
          <w:sz w:val="18"/>
          <w:szCs w:val="18"/>
          <w:shd w:val="clear" w:color="auto" w:fill="FFFFFF"/>
        </w:rPr>
      </w:pPr>
      <w:r>
        <w:rPr>
          <w:rStyle w:val="23"/>
          <w:rFonts w:hint="eastAsia" w:ascii="Times New Roman" w:hAnsi="Times New Roman" w:eastAsia="微软雅黑" w:cs="Times New Roman"/>
          <w:color w:val="101214"/>
          <w:sz w:val="18"/>
          <w:szCs w:val="18"/>
          <w:shd w:val="clear" w:color="auto" w:fill="FFFFFF"/>
        </w:rPr>
        <w:t xml:space="preserve">Note: </w:t>
      </w:r>
      <w:r>
        <w:rPr>
          <w:rStyle w:val="23"/>
          <w:rFonts w:ascii="Times New Roman" w:hAnsi="Times New Roman" w:eastAsia="微软雅黑" w:cs="Times New Roman"/>
          <w:color w:val="101214"/>
          <w:sz w:val="18"/>
          <w:szCs w:val="18"/>
          <w:shd w:val="clear" w:color="auto" w:fill="FFFFFF"/>
        </w:rPr>
        <w:t>Subject to the terms and conditions contained in the applicable</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Warranty Statement. Also this</w:t>
      </w:r>
      <w:r>
        <w:rPr>
          <w:rStyle w:val="23"/>
          <w:rFonts w:hint="eastAsia" w:ascii="Times New Roman" w:hAnsi="Times New Roman" w:eastAsia="微软雅黑" w:cs="Times New Roman"/>
          <w:color w:val="101214"/>
          <w:sz w:val="18"/>
          <w:szCs w:val="18"/>
          <w:shd w:val="clear" w:color="auto" w:fill="FFFFFF"/>
          <w:lang w:val="en-US" w:eastAsia="zh-CN"/>
        </w:rPr>
        <w:t>25</w:t>
      </w:r>
      <w:r>
        <w:rPr>
          <w:rStyle w:val="23"/>
          <w:rFonts w:ascii="Times New Roman" w:hAnsi="Times New Roman" w:eastAsia="微软雅黑" w:cs="Times New Roman"/>
          <w:color w:val="101214"/>
          <w:sz w:val="18"/>
          <w:szCs w:val="18"/>
          <w:shd w:val="clear" w:color="auto" w:fill="FFFFFF"/>
        </w:rPr>
        <w:t>-year</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limited product warranty is</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available only for products installed and operating on residential</w:t>
      </w:r>
      <w:r>
        <w:rPr>
          <w:rStyle w:val="23"/>
          <w:rFonts w:hint="eastAsia" w:ascii="Times New Roman" w:hAnsi="Times New Roman" w:eastAsia="微软雅黑" w:cs="Times New Roman"/>
          <w:color w:val="101214"/>
          <w:sz w:val="18"/>
          <w:szCs w:val="18"/>
          <w:shd w:val="clear" w:color="auto" w:fill="FFFFFF"/>
        </w:rPr>
        <w:t xml:space="preserve"> </w:t>
      </w:r>
      <w:r>
        <w:rPr>
          <w:rStyle w:val="23"/>
          <w:rFonts w:ascii="Times New Roman" w:hAnsi="Times New Roman" w:eastAsia="微软雅黑" w:cs="Times New Roman"/>
          <w:color w:val="101214"/>
          <w:sz w:val="18"/>
          <w:szCs w:val="18"/>
          <w:shd w:val="clear" w:color="auto" w:fill="FFFFFF"/>
        </w:rPr>
        <w:t>rooftops in Australia</w:t>
      </w:r>
      <w:r>
        <w:rPr>
          <w:rStyle w:val="23"/>
          <w:rFonts w:hint="eastAsia" w:ascii="Times New Roman" w:hAnsi="Times New Roman" w:eastAsia="微软雅黑" w:cs="Times New Roman"/>
          <w:color w:val="101214"/>
          <w:sz w:val="18"/>
          <w:szCs w:val="18"/>
          <w:shd w:val="clear" w:color="auto" w:fill="FFFFFF"/>
        </w:rPr>
        <w:t>.</w:t>
      </w:r>
    </w:p>
    <w:p>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2. </w:t>
      </w:r>
      <w:r>
        <w:rPr>
          <w:rFonts w:ascii="Times New Roman" w:hAnsi="Times New Roman" w:eastAsia="微软雅黑" w:cs="Times New Roman"/>
          <w:b/>
          <w:bCs/>
          <w:color w:val="101214"/>
          <w:sz w:val="18"/>
          <w:szCs w:val="18"/>
          <w:shd w:val="clear" w:color="auto" w:fill="FFFFFF"/>
        </w:rPr>
        <w:t>Limited peak Power Warranty - Limited Remedies:</w:t>
      </w:r>
    </w:p>
    <w:p>
      <w:pPr>
        <w:pStyle w:val="2"/>
        <w:ind w:firstLine="360" w:firstLineChars="200"/>
        <w:jc w:val="left"/>
      </w:pP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 xml:space="preserve"> also guarantees that the loss of the initial guaranteed power, the product of the maximum peak output power and the minimum tolerance of the modules as specified in the relevant product specifications and determined in accordance with the product Standard Test Conditions (STC), for a period of</w:t>
      </w:r>
      <w:r>
        <w:rPr>
          <w:rFonts w:ascii="Times New Roman" w:hAnsi="Times New Roman" w:eastAsia="微软雅黑" w:cs="Times New Roman"/>
          <w:color w:val="101214"/>
          <w:sz w:val="18"/>
          <w:szCs w:val="18"/>
          <w:highlight w:val="none"/>
          <w:shd w:val="clear" w:color="auto" w:fill="FFFFFF"/>
        </w:rPr>
        <w:t xml:space="preserve"> </w:t>
      </w:r>
      <w:r>
        <w:rPr>
          <w:rFonts w:hint="eastAsia" w:ascii="Times New Roman" w:hAnsi="Times New Roman" w:eastAsia="微软雅黑" w:cs="Times New Roman"/>
          <w:color w:val="101214"/>
          <w:sz w:val="18"/>
          <w:szCs w:val="18"/>
          <w:highlight w:val="none"/>
          <w:shd w:val="clear" w:color="auto" w:fill="FFFFFF"/>
          <w:lang w:val="en-US" w:eastAsia="zh-CN"/>
        </w:rPr>
        <w:t>30</w:t>
      </w:r>
      <w:r>
        <w:rPr>
          <w:rFonts w:ascii="Times New Roman" w:hAnsi="Times New Roman" w:eastAsia="微软雅黑" w:cs="Times New Roman"/>
          <w:color w:val="101214"/>
          <w:sz w:val="18"/>
          <w:szCs w:val="18"/>
          <w:shd w:val="clear" w:color="auto" w:fill="FFFFFF"/>
        </w:rPr>
        <w:t xml:space="preserve"> years starting from the warranty commencement date, does not exceed: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315" w:lineRule="atLeast"/>
        <w:ind w:left="0" w:right="0" w:firstLine="360" w:firstLineChars="200"/>
        <w:textAlignment w:val="auto"/>
        <w:rPr>
          <w:rFonts w:ascii="Times New Roman" w:hAnsi="Times New Roman" w:eastAsia="微软雅黑" w:cs="Times New Roman"/>
          <w:sz w:val="18"/>
          <w:szCs w:val="18"/>
        </w:rPr>
      </w:pPr>
      <w:r>
        <w:rPr>
          <w:rFonts w:hint="default" w:ascii="Times New Roman" w:hAnsi="Times New Roman" w:eastAsia="Segoe UI" w:cs="Times New Roman"/>
          <w:i w:val="0"/>
          <w:iCs w:val="0"/>
          <w:caps w:val="0"/>
          <w:color w:val="2A2B2E"/>
          <w:spacing w:val="0"/>
          <w:sz w:val="18"/>
          <w:szCs w:val="18"/>
          <w:shd w:val="clear" w:fill="FFFFFF"/>
        </w:rPr>
        <w:t>Single crystal N-type single-sided or double-sided or double-glass products</w:t>
      </w:r>
      <w:r>
        <w:rPr>
          <w:rStyle w:val="23"/>
          <w:rFonts w:ascii="Times New Roman" w:hAnsi="Times New Roman" w:eastAsia="微软雅黑" w:cs="Times New Roman"/>
          <w:color w:val="101214"/>
          <w:sz w:val="18"/>
          <w:szCs w:val="18"/>
          <w:shd w:val="clear" w:color="auto" w:fill="FFFFFF"/>
        </w:rPr>
        <w:t xml:space="preserve">: the loss is </w:t>
      </w:r>
      <w:r>
        <w:rPr>
          <w:rStyle w:val="23"/>
          <w:rFonts w:hint="eastAsia" w:ascii="Times New Roman" w:hAnsi="Times New Roman" w:eastAsia="微软雅黑" w:cs="Times New Roman"/>
          <w:color w:val="101214"/>
          <w:sz w:val="18"/>
          <w:szCs w:val="18"/>
          <w:shd w:val="clear" w:color="auto" w:fill="FFFFFF"/>
          <w:lang w:val="en-US" w:eastAsia="zh-CN"/>
        </w:rPr>
        <w:t>1</w:t>
      </w:r>
      <w:r>
        <w:rPr>
          <w:rStyle w:val="23"/>
          <w:rFonts w:ascii="Times New Roman" w:hAnsi="Times New Roman" w:eastAsia="微软雅黑" w:cs="Times New Roman"/>
          <w:color w:val="101214"/>
          <w:sz w:val="18"/>
          <w:szCs w:val="18"/>
          <w:shd w:val="clear" w:color="auto" w:fill="FFFFFF"/>
        </w:rPr>
        <w:t>.0% in the first year, and 0.</w:t>
      </w:r>
      <w:r>
        <w:rPr>
          <w:rStyle w:val="23"/>
          <w:rFonts w:hint="eastAsia" w:ascii="Times New Roman" w:hAnsi="Times New Roman" w:eastAsia="微软雅黑" w:cs="Times New Roman"/>
          <w:color w:val="101214"/>
          <w:sz w:val="18"/>
          <w:szCs w:val="18"/>
          <w:shd w:val="clear" w:color="auto" w:fill="FFFFFF"/>
          <w:lang w:val="en-US" w:eastAsia="zh-CN"/>
        </w:rPr>
        <w:t>4</w:t>
      </w:r>
      <w:r>
        <w:rPr>
          <w:rStyle w:val="23"/>
          <w:rFonts w:ascii="Times New Roman" w:hAnsi="Times New Roman" w:eastAsia="微软雅黑" w:cs="Times New Roman"/>
          <w:color w:val="101214"/>
          <w:sz w:val="18"/>
          <w:szCs w:val="18"/>
          <w:shd w:val="clear" w:color="auto" w:fill="FFFFFF"/>
        </w:rPr>
        <w:t xml:space="preserve">% every year thereafter. The power output efficiency in the </w:t>
      </w:r>
      <w:r>
        <w:rPr>
          <w:rStyle w:val="23"/>
          <w:rFonts w:hint="eastAsia" w:ascii="Times New Roman" w:hAnsi="Times New Roman" w:eastAsia="微软雅黑" w:cs="Times New Roman"/>
          <w:color w:val="101214"/>
          <w:sz w:val="18"/>
          <w:szCs w:val="18"/>
          <w:shd w:val="clear" w:color="auto" w:fill="FFFFFF"/>
          <w:lang w:val="en-US" w:eastAsia="zh-CN"/>
        </w:rPr>
        <w:t>30</w:t>
      </w:r>
      <w:r>
        <w:rPr>
          <w:rStyle w:val="23"/>
          <w:rFonts w:ascii="Times New Roman" w:hAnsi="Times New Roman" w:eastAsia="微软雅黑" w:cs="Times New Roman"/>
          <w:color w:val="101214"/>
          <w:sz w:val="18"/>
          <w:szCs w:val="18"/>
          <w:shd w:val="clear" w:color="auto" w:fill="FFFFFF"/>
        </w:rPr>
        <w:t>th year after the warranty date is calculated is not less than 8</w:t>
      </w:r>
      <w:r>
        <w:rPr>
          <w:rStyle w:val="23"/>
          <w:rFonts w:hint="eastAsia" w:ascii="Times New Roman" w:hAnsi="Times New Roman" w:eastAsia="微软雅黑" w:cs="Times New Roman"/>
          <w:color w:val="101214"/>
          <w:sz w:val="18"/>
          <w:szCs w:val="18"/>
          <w:shd w:val="clear" w:color="auto" w:fill="FFFFFF"/>
          <w:lang w:val="en-US" w:eastAsia="zh-CN"/>
        </w:rPr>
        <w:t>7</w:t>
      </w:r>
      <w:r>
        <w:rPr>
          <w:rStyle w:val="23"/>
          <w:rFonts w:ascii="Times New Roman" w:hAnsi="Times New Roman" w:eastAsia="微软雅黑" w:cs="Times New Roman"/>
          <w:color w:val="101214"/>
          <w:sz w:val="18"/>
          <w:szCs w:val="18"/>
          <w:shd w:val="clear" w:color="auto" w:fill="FFFFFF"/>
        </w:rPr>
        <w:t>.</w:t>
      </w:r>
      <w:r>
        <w:rPr>
          <w:rStyle w:val="23"/>
          <w:rFonts w:hint="eastAsia" w:ascii="Times New Roman" w:hAnsi="Times New Roman" w:eastAsia="微软雅黑" w:cs="Times New Roman"/>
          <w:color w:val="101214"/>
          <w:sz w:val="18"/>
          <w:szCs w:val="18"/>
          <w:shd w:val="clear" w:color="auto" w:fill="FFFFFF"/>
          <w:lang w:val="en-US" w:eastAsia="zh-CN"/>
        </w:rPr>
        <w:t>4</w:t>
      </w:r>
      <w:r>
        <w:rPr>
          <w:rStyle w:val="23"/>
          <w:rFonts w:ascii="Times New Roman" w:hAnsi="Times New Roman" w:eastAsia="微软雅黑" w:cs="Times New Roman"/>
          <w:color w:val="101214"/>
          <w:sz w:val="18"/>
          <w:szCs w:val="18"/>
          <w:shd w:val="clear" w:color="auto" w:fill="FFFFFF"/>
        </w:rPr>
        <w:t xml:space="preserve">%. If the output power of any module is lower than the nominal power value specified in the report of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and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determines that the loss of power is due to raw material or process defects,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will, at its sole discretion:</w:t>
      </w:r>
    </w:p>
    <w:p>
      <w:pPr>
        <w:pStyle w:val="2"/>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sz w:val="18"/>
          <w:szCs w:val="18"/>
        </w:rPr>
        <w:t xml:space="preserve">According to the difference ratio between the power output and the nominal power value specified in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's product data, the cost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xml:space="preserve"> shall be returned to the customer in the same proportion (calculated according to the current market price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The remedies specified in this Article 2 are the only and exclusive remedies under the Limited Peak Power Warranty.</w:t>
      </w:r>
    </w:p>
    <w:p>
      <w:pPr>
        <w:pStyle w:val="2"/>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微软雅黑" w:cs="Times New Roman"/>
          <w:sz w:val="18"/>
          <w:szCs w:val="18"/>
        </w:rPr>
      </w:pPr>
      <w:r>
        <w:rPr>
          <w:rFonts w:ascii="Times New Roman" w:hAnsi="Times New Roman" w:eastAsia="微软雅黑" w:cs="Times New Roman"/>
          <w:color w:val="auto"/>
          <w:sz w:val="18"/>
          <w:szCs w:val="18"/>
        </w:rPr>
        <w:t xml:space="preserve">Within </w:t>
      </w:r>
      <w:r>
        <w:rPr>
          <w:rFonts w:hint="eastAsia" w:ascii="Times New Roman" w:hAnsi="Times New Roman" w:eastAsia="微软雅黑" w:cs="Times New Roman"/>
          <w:color w:val="auto"/>
          <w:sz w:val="18"/>
          <w:szCs w:val="18"/>
          <w:lang w:val="en-US" w:eastAsia="zh-CN"/>
        </w:rPr>
        <w:t>25</w:t>
      </w:r>
      <w:r>
        <w:rPr>
          <w:rFonts w:ascii="Times New Roman" w:hAnsi="Times New Roman" w:eastAsia="微软雅黑" w:cs="Times New Roman"/>
          <w:color w:val="auto"/>
          <w:sz w:val="18"/>
          <w:szCs w:val="18"/>
        </w:rPr>
        <w:t xml:space="preserve"> years from the beginning of the warranty period</w:t>
      </w:r>
      <w:r>
        <w:rPr>
          <w:rFonts w:ascii="Times New Roman" w:hAnsi="Times New Roman" w:eastAsia="微软雅黑" w:cs="Times New Roman"/>
          <w:sz w:val="18"/>
          <w:szCs w:val="18"/>
        </w:rPr>
        <w:t xml:space="preserve">, under the condition that the normal installation, use and maintenance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's contracted photovoltaic modules fully meet the requirements of the installation and operation manual of the modules, if there are hidden dangers and defects in the production process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 and within the warranty period, </w:t>
      </w:r>
      <w:r>
        <w:rPr>
          <w:rFonts w:hint="eastAsia" w:ascii="Times New Roman" w:hAnsi="Times New Roman" w:eastAsia="微软雅黑" w:cs="Times New Roman"/>
          <w:sz w:val="18"/>
          <w:szCs w:val="18"/>
        </w:rPr>
        <w:t>and</w:t>
      </w:r>
      <w:r>
        <w:rPr>
          <w:rFonts w:ascii="Times New Roman" w:hAnsi="Times New Roman" w:eastAsia="微软雅黑" w:cs="Times New Roman"/>
          <w:sz w:val="18"/>
          <w:szCs w:val="18"/>
        </w:rPr>
        <w:t xml:space="preserve"> it is confirmed by a third party that the quality problems are caused by the production process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can confirm to repair or replace the module (except for quality problems caused by material problems).</w:t>
      </w:r>
    </w:p>
    <w:p>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b/>
          <w:sz w:val="18"/>
          <w:szCs w:val="18"/>
        </w:rPr>
        <w:t>3</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Scope application of warranty:</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Including but not limited to the following models</w:t>
      </w:r>
    </w:p>
    <w:p>
      <w:pPr>
        <w:numPr>
          <w:ilvl w:val="0"/>
          <w:numId w:val="1"/>
        </w:numPr>
        <w:rPr>
          <w:sz w:val="24"/>
          <w:szCs w:val="24"/>
        </w:rPr>
      </w:pPr>
      <w:r>
        <w:rPr>
          <w:rFonts w:hint="eastAsia"/>
          <w:sz w:val="24"/>
          <w:szCs w:val="24"/>
          <w:lang w:val="en-US" w:eastAsia="zh-CN"/>
        </w:rPr>
        <w:t xml:space="preserve"> </w:t>
      </w:r>
      <w:r>
        <w:rPr>
          <w:rFonts w:hint="eastAsia"/>
          <w:sz w:val="24"/>
          <w:szCs w:val="24"/>
        </w:rPr>
        <w:t>DHN-</w:t>
      </w:r>
      <w:r>
        <w:rPr>
          <w:rFonts w:hint="eastAsia"/>
          <w:sz w:val="24"/>
          <w:szCs w:val="24"/>
          <w:lang w:val="en-US" w:eastAsia="zh-CN"/>
        </w:rPr>
        <w:t>54</w:t>
      </w:r>
      <w:r>
        <w:rPr>
          <w:rFonts w:hint="eastAsia"/>
          <w:sz w:val="24"/>
          <w:szCs w:val="24"/>
        </w:rPr>
        <w:t>X1</w:t>
      </w:r>
      <w:r>
        <w:rPr>
          <w:rFonts w:hint="eastAsia"/>
          <w:sz w:val="24"/>
          <w:szCs w:val="24"/>
          <w:lang w:val="en-US" w:eastAsia="zh-CN"/>
        </w:rPr>
        <w:t>6</w:t>
      </w:r>
      <w:r>
        <w:rPr>
          <w:rFonts w:hint="eastAsia"/>
          <w:sz w:val="24"/>
          <w:szCs w:val="24"/>
        </w:rPr>
        <w:t>/FS-440W</w:t>
      </w:r>
    </w:p>
    <w:p>
      <w:pPr>
        <w:rPr>
          <w:sz w:val="24"/>
          <w:szCs w:val="24"/>
        </w:rPr>
      </w:pPr>
      <w:r>
        <w:rPr>
          <w:rFonts w:hint="eastAsia"/>
          <w:sz w:val="24"/>
          <w:szCs w:val="24"/>
          <w:lang w:val="en-US" w:eastAsia="zh-CN"/>
        </w:rPr>
        <w:t>2</w:t>
      </w:r>
      <w:r>
        <w:rPr>
          <w:sz w:val="24"/>
          <w:szCs w:val="24"/>
        </w:rPr>
        <w:t>.</w:t>
      </w:r>
      <w:r>
        <w:rPr>
          <w:sz w:val="24"/>
          <w:szCs w:val="24"/>
        </w:rPr>
        <w:tab/>
      </w:r>
      <w:r>
        <w:rPr>
          <w:rFonts w:hint="eastAsia"/>
          <w:sz w:val="24"/>
          <w:szCs w:val="24"/>
        </w:rPr>
        <w:t>DHN-</w:t>
      </w:r>
      <w:r>
        <w:rPr>
          <w:rFonts w:hint="eastAsia"/>
          <w:sz w:val="24"/>
          <w:szCs w:val="24"/>
          <w:lang w:val="en-US" w:eastAsia="zh-CN"/>
        </w:rPr>
        <w:t>54</w:t>
      </w:r>
      <w:r>
        <w:rPr>
          <w:rFonts w:hint="eastAsia"/>
          <w:sz w:val="24"/>
          <w:szCs w:val="24"/>
        </w:rPr>
        <w:t>X1</w:t>
      </w:r>
      <w:r>
        <w:rPr>
          <w:rFonts w:hint="eastAsia"/>
          <w:sz w:val="24"/>
          <w:szCs w:val="24"/>
          <w:lang w:val="en-US" w:eastAsia="zh-CN"/>
        </w:rPr>
        <w:t>6</w:t>
      </w:r>
      <w:r>
        <w:rPr>
          <w:rFonts w:hint="eastAsia"/>
          <w:sz w:val="24"/>
          <w:szCs w:val="24"/>
        </w:rPr>
        <w:t>/FS</w:t>
      </w:r>
      <w:r>
        <w:rPr>
          <w:rFonts w:hint="eastAsia"/>
          <w:sz w:val="24"/>
          <w:szCs w:val="24"/>
          <w:lang w:val="en-US" w:eastAsia="zh-CN"/>
        </w:rPr>
        <w:t>(BW)</w:t>
      </w:r>
      <w:r>
        <w:rPr>
          <w:rFonts w:hint="eastAsia"/>
          <w:sz w:val="24"/>
          <w:szCs w:val="24"/>
        </w:rPr>
        <w:t>-440W</w:t>
      </w:r>
    </w:p>
    <w:p>
      <w:pPr>
        <w:rPr>
          <w:sz w:val="24"/>
          <w:szCs w:val="24"/>
        </w:rPr>
      </w:pPr>
      <w:r>
        <w:rPr>
          <w:rFonts w:hint="eastAsia"/>
          <w:sz w:val="24"/>
          <w:szCs w:val="24"/>
          <w:lang w:val="en-US" w:eastAsia="zh-CN"/>
        </w:rPr>
        <w:t>3</w:t>
      </w:r>
      <w:r>
        <w:rPr>
          <w:sz w:val="24"/>
          <w:szCs w:val="24"/>
        </w:rPr>
        <w:t>.</w:t>
      </w:r>
      <w:r>
        <w:rPr>
          <w:sz w:val="24"/>
          <w:szCs w:val="24"/>
        </w:rPr>
        <w:tab/>
      </w:r>
      <w:r>
        <w:rPr>
          <w:rFonts w:hint="eastAsia"/>
          <w:sz w:val="24"/>
          <w:szCs w:val="24"/>
        </w:rPr>
        <w:t>DHN-</w:t>
      </w:r>
      <w:r>
        <w:rPr>
          <w:rFonts w:hint="eastAsia"/>
          <w:sz w:val="24"/>
          <w:szCs w:val="24"/>
          <w:lang w:val="en-US" w:eastAsia="zh-CN"/>
        </w:rPr>
        <w:t>54</w:t>
      </w:r>
      <w:r>
        <w:rPr>
          <w:rFonts w:hint="eastAsia"/>
          <w:sz w:val="24"/>
          <w:szCs w:val="24"/>
        </w:rPr>
        <w:t>X1</w:t>
      </w:r>
      <w:r>
        <w:rPr>
          <w:rFonts w:hint="eastAsia"/>
          <w:sz w:val="24"/>
          <w:szCs w:val="24"/>
          <w:lang w:val="en-US" w:eastAsia="zh-CN"/>
        </w:rPr>
        <w:t>6</w:t>
      </w:r>
      <w:r>
        <w:rPr>
          <w:rFonts w:hint="eastAsia"/>
          <w:sz w:val="24"/>
          <w:szCs w:val="24"/>
        </w:rPr>
        <w:t>/FS</w:t>
      </w:r>
      <w:r>
        <w:rPr>
          <w:rFonts w:hint="eastAsia"/>
          <w:sz w:val="24"/>
          <w:szCs w:val="24"/>
          <w:lang w:val="en-US" w:eastAsia="zh-CN"/>
        </w:rPr>
        <w:t>(BB)</w:t>
      </w:r>
      <w:r>
        <w:rPr>
          <w:rFonts w:hint="eastAsia"/>
          <w:sz w:val="24"/>
          <w:szCs w:val="24"/>
        </w:rPr>
        <w:t>-440W</w:t>
      </w:r>
    </w:p>
    <w:p>
      <w:pPr>
        <w:rPr>
          <w:sz w:val="24"/>
          <w:szCs w:val="24"/>
        </w:rPr>
      </w:pPr>
      <w:r>
        <w:rPr>
          <w:rFonts w:hint="eastAsia"/>
          <w:sz w:val="24"/>
          <w:szCs w:val="24"/>
          <w:lang w:val="en-US" w:eastAsia="zh-CN"/>
        </w:rPr>
        <w:t>4</w:t>
      </w:r>
      <w:r>
        <w:rPr>
          <w:sz w:val="24"/>
          <w:szCs w:val="24"/>
        </w:rPr>
        <w:t>.</w:t>
      </w:r>
      <w:r>
        <w:rPr>
          <w:sz w:val="24"/>
          <w:szCs w:val="24"/>
        </w:rPr>
        <w:tab/>
      </w:r>
      <w:r>
        <w:rPr>
          <w:rFonts w:hint="eastAsia"/>
          <w:sz w:val="24"/>
          <w:szCs w:val="24"/>
        </w:rPr>
        <w:t>DHN-54X16/</w:t>
      </w:r>
      <w:r>
        <w:rPr>
          <w:rFonts w:hint="eastAsia"/>
          <w:sz w:val="24"/>
          <w:szCs w:val="24"/>
          <w:lang w:val="en-US" w:eastAsia="zh-CN"/>
        </w:rPr>
        <w:t>BF/FS</w:t>
      </w:r>
      <w:r>
        <w:rPr>
          <w:rFonts w:hint="eastAsia"/>
          <w:sz w:val="24"/>
          <w:szCs w:val="24"/>
        </w:rPr>
        <w:t>-4</w:t>
      </w:r>
      <w:r>
        <w:rPr>
          <w:rFonts w:hint="eastAsia"/>
          <w:sz w:val="24"/>
          <w:szCs w:val="24"/>
          <w:lang w:val="en-US" w:eastAsia="zh-CN"/>
        </w:rPr>
        <w:t>40</w:t>
      </w:r>
      <w:r>
        <w:rPr>
          <w:rFonts w:hint="eastAsia"/>
          <w:sz w:val="24"/>
          <w:szCs w:val="24"/>
        </w:rPr>
        <w:t>W</w:t>
      </w:r>
    </w:p>
    <w:p>
      <w:pPr>
        <w:rPr>
          <w:rFonts w:hint="eastAsia"/>
          <w:sz w:val="24"/>
          <w:szCs w:val="24"/>
        </w:rPr>
      </w:pPr>
      <w:r>
        <w:rPr>
          <w:rFonts w:hint="eastAsia"/>
          <w:sz w:val="24"/>
          <w:szCs w:val="24"/>
          <w:lang w:val="en-US" w:eastAsia="zh-CN"/>
        </w:rPr>
        <w:t>5</w:t>
      </w:r>
      <w:r>
        <w:rPr>
          <w:sz w:val="24"/>
          <w:szCs w:val="24"/>
        </w:rPr>
        <w:t>.</w:t>
      </w:r>
      <w:r>
        <w:rPr>
          <w:sz w:val="24"/>
          <w:szCs w:val="24"/>
        </w:rPr>
        <w:tab/>
      </w:r>
      <w:r>
        <w:rPr>
          <w:rFonts w:hint="eastAsia"/>
          <w:sz w:val="24"/>
          <w:szCs w:val="24"/>
        </w:rPr>
        <w:t>DHN-60X16/FS-475W</w:t>
      </w:r>
    </w:p>
    <w:p>
      <w:pPr>
        <w:rPr>
          <w:sz w:val="24"/>
          <w:szCs w:val="24"/>
        </w:rPr>
      </w:pPr>
      <w:r>
        <w:rPr>
          <w:rFonts w:hint="eastAsia"/>
          <w:sz w:val="24"/>
          <w:szCs w:val="24"/>
          <w:lang w:val="en-US" w:eastAsia="zh-CN"/>
        </w:rPr>
        <w:t>6</w:t>
      </w:r>
      <w:r>
        <w:rPr>
          <w:sz w:val="24"/>
          <w:szCs w:val="24"/>
        </w:rPr>
        <w:t>.</w:t>
      </w:r>
      <w:r>
        <w:rPr>
          <w:sz w:val="24"/>
          <w:szCs w:val="24"/>
        </w:rPr>
        <w:tab/>
      </w:r>
      <w:r>
        <w:rPr>
          <w:rFonts w:hint="eastAsia"/>
          <w:sz w:val="24"/>
          <w:szCs w:val="24"/>
        </w:rPr>
        <w:t>DHN-72X16/FS-580W</w:t>
      </w:r>
    </w:p>
    <w:p>
      <w:pPr>
        <w:rPr>
          <w:sz w:val="24"/>
          <w:szCs w:val="24"/>
        </w:rPr>
      </w:pPr>
      <w:r>
        <w:rPr>
          <w:rFonts w:hint="eastAsia"/>
          <w:sz w:val="24"/>
          <w:szCs w:val="24"/>
          <w:lang w:val="en-US" w:eastAsia="zh-CN"/>
        </w:rPr>
        <w:t>7</w:t>
      </w:r>
      <w:r>
        <w:rPr>
          <w:sz w:val="24"/>
          <w:szCs w:val="24"/>
        </w:rPr>
        <w:t>.</w:t>
      </w:r>
      <w:r>
        <w:rPr>
          <w:sz w:val="24"/>
          <w:szCs w:val="24"/>
        </w:rPr>
        <w:tab/>
      </w:r>
      <w:r>
        <w:rPr>
          <w:rFonts w:hint="eastAsia"/>
          <w:sz w:val="24"/>
          <w:szCs w:val="24"/>
        </w:rPr>
        <w:t>DHN-78X16-605W</w:t>
      </w:r>
    </w:p>
    <w:p>
      <w:pPr>
        <w:rPr>
          <w:rFonts w:hint="eastAsia"/>
          <w:sz w:val="24"/>
          <w:szCs w:val="24"/>
        </w:rPr>
      </w:pPr>
      <w:r>
        <w:rPr>
          <w:rFonts w:hint="eastAsia"/>
          <w:sz w:val="24"/>
          <w:szCs w:val="24"/>
          <w:lang w:val="en-US" w:eastAsia="zh-CN"/>
        </w:rPr>
        <w:t>8</w:t>
      </w:r>
      <w:r>
        <w:rPr>
          <w:sz w:val="24"/>
          <w:szCs w:val="24"/>
        </w:rPr>
        <w:t>.</w:t>
      </w:r>
      <w:r>
        <w:rPr>
          <w:sz w:val="24"/>
          <w:szCs w:val="24"/>
        </w:rPr>
        <w:tab/>
      </w:r>
      <w:r>
        <w:rPr>
          <w:rFonts w:hint="eastAsia"/>
          <w:sz w:val="24"/>
          <w:szCs w:val="24"/>
        </w:rPr>
        <w:t>DHN-78X16-625W</w:t>
      </w:r>
    </w:p>
    <w:p>
      <w:pPr>
        <w:rPr>
          <w:rFonts w:hint="eastAsia"/>
          <w:sz w:val="24"/>
          <w:szCs w:val="24"/>
        </w:rPr>
      </w:pPr>
      <w:r>
        <w:rPr>
          <w:rFonts w:hint="eastAsia"/>
          <w:sz w:val="24"/>
          <w:szCs w:val="24"/>
          <w:lang w:val="en-US" w:eastAsia="zh-CN"/>
        </w:rPr>
        <w:t xml:space="preserve">9.  </w:t>
      </w:r>
      <w:r>
        <w:rPr>
          <w:rFonts w:hint="eastAsia"/>
          <w:sz w:val="24"/>
          <w:szCs w:val="24"/>
        </w:rPr>
        <w:t>DHN-60X16/FS</w:t>
      </w:r>
      <w:r>
        <w:rPr>
          <w:rFonts w:hint="eastAsia"/>
          <w:sz w:val="24"/>
          <w:szCs w:val="24"/>
          <w:lang w:val="en-US" w:eastAsia="zh-CN"/>
        </w:rPr>
        <w:t>(BW)</w:t>
      </w:r>
      <w:r>
        <w:rPr>
          <w:rFonts w:hint="eastAsia"/>
          <w:sz w:val="24"/>
          <w:szCs w:val="24"/>
        </w:rPr>
        <w:t>-475W</w:t>
      </w:r>
    </w:p>
    <w:p>
      <w:pPr>
        <w:rPr>
          <w:rFonts w:hint="eastAsia"/>
          <w:sz w:val="24"/>
          <w:szCs w:val="24"/>
        </w:rPr>
      </w:pPr>
      <w:r>
        <w:rPr>
          <w:rFonts w:hint="eastAsia"/>
          <w:sz w:val="24"/>
          <w:szCs w:val="24"/>
          <w:lang w:val="en-US" w:eastAsia="zh-CN"/>
        </w:rPr>
        <w:t xml:space="preserve">10. </w:t>
      </w:r>
      <w:bookmarkStart w:id="1" w:name="_GoBack"/>
      <w:bookmarkEnd w:id="1"/>
      <w:r>
        <w:rPr>
          <w:rFonts w:hint="eastAsia"/>
          <w:sz w:val="24"/>
          <w:szCs w:val="24"/>
        </w:rPr>
        <w:t>DHN-60X16/FS</w:t>
      </w:r>
      <w:r>
        <w:rPr>
          <w:rFonts w:hint="eastAsia"/>
          <w:sz w:val="24"/>
          <w:szCs w:val="24"/>
          <w:lang w:val="en-US" w:eastAsia="zh-CN"/>
        </w:rPr>
        <w:t>(BB)</w:t>
      </w:r>
      <w:r>
        <w:rPr>
          <w:rFonts w:hint="eastAsia"/>
          <w:sz w:val="24"/>
          <w:szCs w:val="24"/>
        </w:rPr>
        <w:t>-475W</w:t>
      </w:r>
    </w:p>
    <w:p>
      <w:pPr>
        <w:rPr>
          <w:rFonts w:hint="default" w:eastAsia="宋体"/>
          <w:sz w:val="24"/>
          <w:szCs w:val="24"/>
          <w:lang w:val="en-US" w:eastAsia="zh-CN"/>
        </w:rPr>
      </w:pPr>
      <w:r>
        <w:rPr>
          <w:rFonts w:hint="eastAsia"/>
          <w:sz w:val="24"/>
          <w:szCs w:val="24"/>
          <w:lang w:val="en-US" w:eastAsia="zh-CN"/>
        </w:rPr>
        <w:t xml:space="preserve">11. </w:t>
      </w:r>
      <w:r>
        <w:rPr>
          <w:rFonts w:hint="eastAsia"/>
          <w:sz w:val="24"/>
          <w:szCs w:val="24"/>
        </w:rPr>
        <w:t>DHN-72X16/FS-58</w:t>
      </w:r>
      <w:r>
        <w:rPr>
          <w:rFonts w:hint="eastAsia"/>
          <w:sz w:val="24"/>
          <w:szCs w:val="24"/>
          <w:lang w:val="en-US" w:eastAsia="zh-CN"/>
        </w:rPr>
        <w:t>5</w:t>
      </w:r>
      <w:r>
        <w:rPr>
          <w:rFonts w:hint="eastAsia"/>
          <w:sz w:val="24"/>
          <w:szCs w:val="24"/>
        </w:rPr>
        <w:t>W</w:t>
      </w:r>
    </w:p>
    <w:p>
      <w:pPr>
        <w:rPr>
          <w:sz w:val="24"/>
          <w:szCs w:val="24"/>
        </w:rPr>
      </w:pPr>
      <w:r>
        <w:rPr>
          <w:sz w:val="24"/>
          <w:szCs w:val="24"/>
        </w:rPr>
        <w:tab/>
      </w:r>
    </w:p>
    <w:p>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sz w:val="18"/>
          <w:szCs w:val="18"/>
        </w:rPr>
        <w:t>4</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Exclusions and Limitations</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w:t>
      </w:r>
      <w:r>
        <w:rPr>
          <w:rFonts w:ascii="Times New Roman" w:hAnsi="Times New Roman" w:eastAsia="微软雅黑" w:cs="Times New Roman"/>
          <w:color w:val="101214"/>
          <w:sz w:val="18"/>
          <w:szCs w:val="18"/>
          <w:shd w:val="clear" w:color="auto" w:fill="FFFFFF"/>
        </w:rPr>
        <w:t>In any case, all warranty claims must be made within the corresponding warranty period.</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w:t>
      </w:r>
      <w:r>
        <w:rPr>
          <w:rFonts w:ascii="Times New Roman" w:hAnsi="Times New Roman" w:eastAsia="微软雅黑" w:cs="Times New Roman"/>
          <w:color w:val="101214"/>
          <w:sz w:val="18"/>
          <w:szCs w:val="18"/>
          <w:shd w:val="clear" w:color="auto" w:fill="FFFFFF"/>
        </w:rPr>
        <w:t>Limited Product Warranties and Limited Peak Power Warranties for modules do not apply to modules that:</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hint="eastAsia" w:ascii="宋体" w:hAnsi="宋体" w:cs="宋体"/>
          <w:color w:val="101214"/>
          <w:kern w:val="0"/>
          <w:sz w:val="18"/>
          <w:szCs w:val="18"/>
          <w:lang w:val="en-US" w:eastAsia="zh-CN"/>
        </w:rPr>
        <w:t xml:space="preserve"> </w:t>
      </w:r>
      <w:r>
        <w:rPr>
          <w:rFonts w:ascii="Times New Roman" w:hAnsi="Times New Roman" w:eastAsia="微软雅黑"/>
          <w:color w:val="101214"/>
          <w:kern w:val="0"/>
          <w:sz w:val="18"/>
          <w:szCs w:val="18"/>
        </w:rPr>
        <w:t xml:space="preserve">Misuse, abuse, negligence or accident;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Improper transportation, storage or operation;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Modification, improper installation or use;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Do not follow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olor w:val="101214"/>
          <w:kern w:val="0"/>
          <w:sz w:val="18"/>
          <w:szCs w:val="18"/>
        </w:rPr>
        <w:t xml:space="preserve"> installation and maintenance instructions;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Non-</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olor w:val="101214"/>
          <w:kern w:val="0"/>
          <w:sz w:val="18"/>
          <w:szCs w:val="18"/>
        </w:rPr>
        <w:t xml:space="preserve"> recognized maintenance and technical personnel maintenance or modification;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Installed in the mobile place or in the Marine environment; </w:t>
      </w:r>
    </w:p>
    <w:p>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Lightning, flood, fire, accidental damage, or other uncontrollable events.</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Style w:val="23"/>
          <w:rFonts w:ascii="Times New Roman" w:hAnsi="Times New Roman" w:eastAsia="微软雅黑" w:cs="Times New Roman"/>
          <w:color w:val="101214"/>
          <w:sz w:val="18"/>
          <w:szCs w:val="18"/>
          <w:shd w:val="clear" w:color="auto" w:fill="FFFFFF"/>
        </w:rPr>
        <w:t>Neither the Limited Product Warranty nor the Limited Peak Power Warranty covers: costs associated with the installation, disassembly or reinstallation of PV modules (except as specifically specified in the last paragraph of Item 5); Return any customs clearance or any other charges incurred by the PV modules.</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（4）</w:t>
      </w:r>
      <w:r>
        <w:rPr>
          <w:rFonts w:ascii="Times New Roman" w:hAnsi="Times New Roman" w:eastAsia="微软雅黑" w:cs="Times New Roman"/>
          <w:color w:val="101214"/>
          <w:sz w:val="18"/>
          <w:szCs w:val="18"/>
          <w:shd w:val="clear" w:color="auto" w:fill="FFFFFF"/>
        </w:rPr>
        <w:t>Warranty requests will be denied when the module model or serial number is changed, removed, or unrecognizable.</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4．The scope of application of the warranty, unless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expressly agrees, signs and acknowledges other obligations and liabilities in writing, the "limited warranty of photovoltaic modules" specified herein expressly replaces and excludes all other express or implied warranties (including but not limited to commercial warranties, warranties applicable to special purposes, purposes or applications), as well as all other obligations or liabilities of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is not liable for personal injury or property damage, nor for other losses or injuries caused by or related to the modules (including but not limited to any defects of the modules, any defects arising from use and installation). Under no circumstances shall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be liable for incidental, indirect or special losses caused by any reason.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shall not be liable for any loss of utility, production, income or profit. If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sz w:val="18"/>
          <w:szCs w:val="18"/>
        </w:rPr>
        <w:t xml:space="preserve"> undertakes damage or other liabilities to the customer, its cumulative liability shall not exceed the invoice value of the single module paid by the customer.</w:t>
      </w:r>
    </w:p>
    <w:p>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5. </w:t>
      </w:r>
      <w:r>
        <w:rPr>
          <w:rFonts w:ascii="Times New Roman" w:hAnsi="Times New Roman" w:eastAsia="微软雅黑" w:cs="Times New Roman"/>
          <w:b/>
          <w:bCs/>
          <w:color w:val="101214"/>
          <w:sz w:val="18"/>
          <w:szCs w:val="18"/>
          <w:shd w:val="clear" w:color="auto" w:fill="FFFFFF"/>
        </w:rPr>
        <w:t>Performance of warranty</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3"/>
          <w:rFonts w:ascii="Times New Roman" w:hAnsi="Times New Roman" w:eastAsia="微软雅黑" w:cs="Times New Roman"/>
          <w:color w:val="101214"/>
          <w:sz w:val="18"/>
          <w:szCs w:val="18"/>
          <w:shd w:val="clear" w:color="auto" w:fill="FFFFFF"/>
        </w:rPr>
        <w:t xml:space="preserve">If the customer believes that a valid warranty claim can be made under the "Limited Warranty for PV Modules", the Customer shall immediately send a written notice directly by registered mail to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at the address below, or send an E-mail to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at the email address below. The customer shall attach the certificate of warranty, corresponding module serial number and date of purchase with the notice. An invoice clearly showing the date of purchase, purchase price, module model, seal or signature of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or its distributor shall also be provided as evidence. Returned PV modules will not be accepted without prior written authorization from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Under the "Limited Product Warranty" and "Limited Peak Power Warranty",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shall bear the reasonable and usual sea or land transportation costs incurred by the customer for returning the modules and reshipping the repaired or replaced modules, provided that such costs shall be supported by supporting documents, and such costs shall be recognized by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's customer service department.</w:t>
      </w:r>
    </w:p>
    <w:p>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6.  severability</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3"/>
          <w:rFonts w:ascii="Times New Roman" w:hAnsi="Times New Roman" w:eastAsia="微软雅黑" w:cs="Times New Roman"/>
          <w:color w:val="101214"/>
          <w:sz w:val="18"/>
          <w:szCs w:val="18"/>
          <w:shd w:val="clear" w:color="auto" w:fill="FFFFFF"/>
        </w:rPr>
        <w:t>If any part, provision or term of this Limited Warranty for PV Modules, or its application to a person or environment, is held to be invalid or unenforceable, such determination shall not affect the effect of all other parts, provisions or applications of this Limited Warranty for PV Modules, and for that purpose, Other parts, provisions, terms or applications of the Limited Warranty of Photovoltaic Modules shall be deemed to be separable.</w:t>
      </w:r>
    </w:p>
    <w:p>
      <w:pPr>
        <w:pStyle w:val="2"/>
        <w:jc w:val="left"/>
        <w:rPr>
          <w:rFonts w:ascii="Times New Roman" w:hAnsi="Times New Roman" w:eastAsia="微软雅黑" w:cs="Times New Roman"/>
          <w:sz w:val="18"/>
          <w:szCs w:val="18"/>
        </w:rPr>
      </w:pPr>
    </w:p>
    <w:p>
      <w:pPr>
        <w:pStyle w:val="25"/>
        <w:shd w:val="clear" w:color="auto" w:fill="FFFFFF"/>
        <w:spacing w:before="0" w:beforeAutospacing="0" w:after="30" w:afterAutospacing="0" w:line="315" w:lineRule="atLeas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7.  </w:t>
      </w:r>
      <w:r>
        <w:rPr>
          <w:rFonts w:ascii="Times New Roman" w:hAnsi="Times New Roman" w:eastAsia="微软雅黑" w:cs="Times New Roman"/>
          <w:b/>
          <w:bCs/>
          <w:kern w:val="2"/>
          <w:sz w:val="18"/>
          <w:szCs w:val="18"/>
        </w:rPr>
        <w:t>Technical dispute</w:t>
      </w:r>
    </w:p>
    <w:p>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You may have special legal rights beyond the essential warranty, and you may have different rights depending on the laws of different countries. This limited warranty does not affect any additional rights you may have with respect to the sale of consumer Products in your locality. Some countries do not allow the exclusion or limitation of incidental or consequential damages, so such exclusions or limitations under the essential warranty may not apply to you.</w:t>
      </w:r>
    </w:p>
    <w:p>
      <w:pPr>
        <w:pStyle w:val="2"/>
        <w:jc w:val="left"/>
        <w:rPr>
          <w:rFonts w:ascii="Times New Roman" w:hAnsi="Times New Roman" w:eastAsia="微软雅黑" w:cs="Times New Roman"/>
          <w:sz w:val="18"/>
          <w:szCs w:val="18"/>
        </w:rPr>
      </w:pPr>
    </w:p>
    <w:p>
      <w:pPr>
        <w:pStyle w:val="2"/>
        <w:jc w:val="left"/>
        <w:rPr>
          <w:rFonts w:hint="eastAsia" w:ascii="Times New Roman" w:hAnsi="Times New Roman" w:eastAsia="微软雅黑" w:cs="Times New Roman"/>
          <w:sz w:val="18"/>
          <w:szCs w:val="18"/>
          <w:lang w:val="en-US" w:eastAsia="zh-CN"/>
        </w:rPr>
      </w:pPr>
      <w:r>
        <w:rPr>
          <w:rFonts w:ascii="Times New Roman" w:hAnsi="Times New Roman" w:eastAsia="微软雅黑" w:cs="Times New Roman"/>
          <w:b/>
          <w:sz w:val="18"/>
          <w:szCs w:val="18"/>
        </w:rPr>
        <w:t>8. Others</w:t>
      </w:r>
      <w:r>
        <w:rPr>
          <w:rFonts w:hint="eastAsia" w:ascii="Times New Roman" w:hAnsi="Times New Roman" w:eastAsia="微软雅黑" w:cs="Times New Roman"/>
          <w:b/>
          <w:sz w:val="18"/>
          <w:szCs w:val="18"/>
          <w:lang w:val="en-US" w:eastAsia="zh-CN"/>
        </w:rPr>
        <w:t xml:space="preserve"> </w:t>
      </w:r>
    </w:p>
    <w:p>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 xml:space="preserve">The repair or replacement of a module or the provision of additional modules does not constitute a renewal of the warranty period, nor shall the original term of this Limited Warranty for PV Modules be extended. Any replaced modules shall be the property of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and shall be at its sole disposal. In the course of processing the claim, if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discontinues the production of the product with the replaced module model, it has the right to supply another module model (different in size, color, shape and/or power).</w:t>
      </w:r>
    </w:p>
    <w:p>
      <w:pPr>
        <w:pStyle w:val="25"/>
        <w:shd w:val="clear" w:color="auto" w:fill="FFFFFF"/>
        <w:spacing w:before="0" w:beforeAutospacing="0" w:after="30" w:afterAutospacing="0" w:line="315" w:lineRule="atLeast"/>
        <w:rPr>
          <w:rFonts w:ascii="Times New Roman" w:hAnsi="Times New Roman" w:eastAsia="微软雅黑" w:cs="Times New Roman"/>
          <w:b/>
          <w:sz w:val="18"/>
          <w:szCs w:val="18"/>
        </w:rPr>
      </w:pPr>
    </w:p>
    <w:p>
      <w:pPr>
        <w:pStyle w:val="25"/>
        <w:shd w:val="clear" w:color="auto" w:fill="FFFFFF"/>
        <w:spacing w:before="0" w:beforeAutospacing="0" w:after="30" w:afterAutospacing="0" w:line="315" w:lineRule="atLeast"/>
        <w:rPr>
          <w:rFonts w:ascii="Times New Roman" w:hAnsi="Times New Roman" w:eastAsia="微软雅黑" w:cs="Times New Roman"/>
          <w:color w:val="2A2B2E"/>
          <w:sz w:val="18"/>
          <w:szCs w:val="18"/>
        </w:rPr>
      </w:pPr>
      <w:r>
        <w:rPr>
          <w:rFonts w:ascii="Times New Roman" w:hAnsi="Times New Roman" w:eastAsia="微软雅黑" w:cs="Times New Roman"/>
          <w:b/>
          <w:sz w:val="18"/>
          <w:szCs w:val="18"/>
        </w:rPr>
        <w:t xml:space="preserve">9. </w:t>
      </w:r>
      <w:r>
        <w:rPr>
          <w:rFonts w:ascii="Times New Roman" w:hAnsi="Times New Roman" w:eastAsia="微软雅黑" w:cs="Times New Roman"/>
          <w:b/>
          <w:bCs/>
          <w:color w:val="2A2B2E"/>
          <w:sz w:val="18"/>
          <w:szCs w:val="18"/>
        </w:rPr>
        <w:t>Transfer of warranty</w:t>
      </w:r>
    </w:p>
    <w:p>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The essential Warranty is transferable when the Product is still installed in the original installation position on the warranty register and has not been disassembled or transferred.</w:t>
      </w:r>
    </w:p>
    <w:p>
      <w:pPr>
        <w:pStyle w:val="2"/>
        <w:jc w:val="left"/>
        <w:rPr>
          <w:rFonts w:ascii="Times New Roman" w:hAnsi="Times New Roman" w:eastAsia="微软雅黑" w:cs="Times New Roman"/>
          <w:sz w:val="18"/>
          <w:szCs w:val="18"/>
        </w:rPr>
      </w:pPr>
    </w:p>
    <w:p>
      <w:pPr>
        <w:pStyle w:val="2"/>
        <w:jc w:val="left"/>
        <w:rPr>
          <w:rFonts w:hint="eastAsia" w:ascii="Times New Roman" w:hAnsi="Times New Roman" w:eastAsia="微软雅黑" w:cs="Times New Roman"/>
          <w:sz w:val="18"/>
          <w:szCs w:val="18"/>
          <w:lang w:val="en-US" w:eastAsia="zh-CN"/>
        </w:rPr>
      </w:pPr>
      <w:r>
        <w:rPr>
          <w:rFonts w:ascii="Times New Roman" w:hAnsi="Times New Roman" w:eastAsia="微软雅黑" w:cs="Times New Roman"/>
          <w:b/>
          <w:sz w:val="18"/>
          <w:szCs w:val="18"/>
        </w:rPr>
        <w:t>10．</w:t>
      </w:r>
      <w:r>
        <w:rPr>
          <w:rFonts w:hint="eastAsia" w:ascii="Times New Roman" w:hAnsi="Times New Roman" w:eastAsia="微软雅黑" w:cs="Times New Roman"/>
          <w:b/>
          <w:sz w:val="18"/>
          <w:szCs w:val="18"/>
          <w:lang w:val="en-US" w:eastAsia="zh-CN"/>
        </w:rPr>
        <w:t>F</w:t>
      </w:r>
      <w:r>
        <w:rPr>
          <w:rFonts w:ascii="Times New Roman" w:hAnsi="Times New Roman" w:eastAsia="微软雅黑" w:cs="Times New Roman"/>
          <w:b/>
          <w:sz w:val="18"/>
          <w:szCs w:val="18"/>
        </w:rPr>
        <w:t>orce majeure</w:t>
      </w:r>
      <w:r>
        <w:rPr>
          <w:rFonts w:hint="eastAsia" w:ascii="Times New Roman" w:hAnsi="Times New Roman" w:eastAsia="微软雅黑" w:cs="Times New Roman"/>
          <w:b/>
          <w:sz w:val="18"/>
          <w:szCs w:val="18"/>
          <w:lang w:val="en-US" w:eastAsia="zh-CN"/>
        </w:rPr>
        <w:t xml:space="preserve"> </w:t>
      </w:r>
    </w:p>
    <w:p>
      <w:pPr>
        <w:pStyle w:val="2"/>
        <w:ind w:firstLine="180" w:firstLineChars="100"/>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As a result of the forces of nature, war, riots, strikes, war, fire, flood, plague or other infectious diseases and other reasons or conditions beyond the reasonable control source causing it fails to perform or delay to perform the sales terms or conditions (including the "photovoltaic modules limited warranty"),</w:t>
      </w:r>
      <w: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 xml:space="preserve"> is not responsible for the customer or any third party. In such case, </w:t>
      </w:r>
      <w:r>
        <w:rPr>
          <w:rFonts w:hint="default" w:ascii="Times New Roman" w:hAnsi="Times New Roman" w:eastAsia="宋体" w:cs="Times New Roman"/>
          <w:i w:val="0"/>
          <w:iCs w:val="0"/>
          <w:caps w:val="0"/>
          <w:color w:val="auto"/>
          <w:spacing w:val="0"/>
          <w:sz w:val="18"/>
          <w:szCs w:val="18"/>
          <w:shd w:val="clear" w:fill="FFFFFF"/>
        </w:rPr>
        <w:t>DAH Solar</w:t>
      </w:r>
      <w:r>
        <w:rPr>
          <w:rStyle w:val="23"/>
          <w:rFonts w:ascii="Times New Roman" w:hAnsi="Times New Roman" w:eastAsia="微软雅黑" w:cs="Times New Roman"/>
          <w:color w:val="101214"/>
          <w:sz w:val="18"/>
          <w:szCs w:val="18"/>
          <w:shd w:val="clear" w:color="auto" w:fill="FFFFFF"/>
        </w:rPr>
        <w:t>'s performance of this limited Warranty shall be suspended and shall not be liable for reasonable delays caused by such reasons.</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definition:</w:t>
      </w:r>
    </w:p>
    <w:p>
      <w:pPr>
        <w:pStyle w:val="2"/>
        <w:jc w:val="left"/>
        <w:rPr>
          <w:rFonts w:ascii="Times New Roman" w:hAnsi="Times New Roman" w:eastAsia="微软雅黑" w:cs="Times New Roman"/>
          <w:sz w:val="18"/>
          <w:szCs w:val="18"/>
        </w:rPr>
      </w:pPr>
      <w:r>
        <w:rPr>
          <w:rStyle w:val="23"/>
          <w:rFonts w:ascii="Times New Roman" w:hAnsi="Times New Roman" w:eastAsia="微软雅黑" w:cs="Times New Roman"/>
          <w:color w:val="101214"/>
          <w:sz w:val="18"/>
          <w:szCs w:val="18"/>
          <w:shd w:val="clear" w:color="auto" w:fill="FFFFFF"/>
        </w:rPr>
        <w:t>"Peak power at standard test state" is the peak power at the maximum power point produced by a PV cell module. "Standard Test status" is the following condition:</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(1) Spectral AM1.5 </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(2) The light intensity is 1000W/m </w:t>
      </w:r>
    </w:p>
    <w:p>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(3) The battery temperature under right-angle radiation is 25 degrees Celsius.</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Measurements are carried out at connector or junction box terminals in accordance with IEC 61215 and, where feasible, in accordance with</w:t>
      </w:r>
      <w:r>
        <w:rPr>
          <w:rFonts w:hint="eastAsia" w:ascii="Times New Roman" w:hAnsi="Times New Roman" w:eastAsia="微软雅黑" w:cs="Times New Roman"/>
          <w:color w:val="101214"/>
          <w:sz w:val="18"/>
          <w:szCs w:val="18"/>
          <w:shd w:val="clear" w:color="auto" w:fill="FFFFFF"/>
          <w:lang w:val="en-US" w:eastAsia="zh-CN"/>
        </w:rPr>
        <w:t xml:space="preserve"> </w:t>
      </w:r>
      <w:r>
        <w:rPr>
          <w:rFonts w:hint="default" w:ascii="Times New Roman" w:hAnsi="Times New Roman" w:eastAsia="宋体" w:cs="Times New Roman"/>
          <w:i w:val="0"/>
          <w:iCs w:val="0"/>
          <w:caps w:val="0"/>
          <w:color w:val="auto"/>
          <w:spacing w:val="0"/>
          <w:sz w:val="18"/>
          <w:szCs w:val="18"/>
          <w:shd w:val="clear" w:fill="FFFFFF"/>
        </w:rPr>
        <w:t>DAH Solar</w:t>
      </w:r>
      <w:r>
        <w:rPr>
          <w:rFonts w:ascii="Times New Roman" w:hAnsi="Times New Roman" w:eastAsia="微软雅黑" w:cs="Times New Roman"/>
          <w:color w:val="101214"/>
          <w:sz w:val="18"/>
          <w:szCs w:val="18"/>
          <w:shd w:val="clear" w:color="auto" w:fill="FFFFFF"/>
        </w:rPr>
        <w:t>'s calibration and test standards in effect at the PV module production date.</w:t>
      </w:r>
    </w:p>
    <w:p>
      <w:pPr>
        <w:pStyle w:val="2"/>
        <w:jc w:val="left"/>
        <w:rPr>
          <w:rFonts w:ascii="Times New Roman" w:hAnsi="Times New Roman" w:eastAsia="微软雅黑" w:cs="Times New Roman"/>
          <w:sz w:val="18"/>
          <w:szCs w:val="18"/>
        </w:rPr>
      </w:pPr>
    </w:p>
    <w:p>
      <w:pPr>
        <w:rPr>
          <w:rFonts w:ascii="Times New Roman" w:hAnsi="Times New Roman" w:eastAsia="微软雅黑"/>
          <w:sz w:val="18"/>
          <w:szCs w:val="18"/>
        </w:rPr>
      </w:pPr>
      <w:r>
        <w:rPr>
          <w:rFonts w:ascii="Times New Roman" w:hAnsi="Times New Roman" w:eastAsia="微软雅黑"/>
          <w:sz w:val="18"/>
          <w:szCs w:val="18"/>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br w:type="page"/>
      </w:r>
    </w:p>
    <w:p>
      <w:pPr>
        <w:pStyle w:val="2"/>
        <w:jc w:val="left"/>
        <w:rPr>
          <w:rFonts w:ascii="Times New Roman" w:hAnsi="Times New Roman" w:eastAsia="微软雅黑" w:cs="Times New Roman"/>
          <w:b/>
          <w:bCs/>
          <w:color w:val="101214"/>
          <w:sz w:val="18"/>
          <w:szCs w:val="18"/>
          <w:shd w:val="clear" w:color="auto" w:fill="FFFFFF"/>
        </w:rPr>
      </w:pPr>
      <w:r>
        <w:rPr>
          <w:rFonts w:ascii="Times New Roman" w:hAnsi="Times New Roman" w:eastAsia="微软雅黑" w:cs="Times New Roman"/>
          <w:b/>
          <w:bCs/>
          <w:color w:val="101214"/>
          <w:sz w:val="18"/>
          <w:szCs w:val="18"/>
          <w:shd w:val="clear" w:color="auto" w:fill="FFFFFF"/>
        </w:rPr>
        <w:t xml:space="preserve">Manufacturer: </w:t>
      </w:r>
      <w:r>
        <w:rPr>
          <w:rFonts w:hint="default" w:ascii="Times New Roman" w:hAnsi="Times New Roman" w:eastAsia="宋体" w:cs="Times New Roman"/>
          <w:b/>
          <w:bCs/>
          <w:i w:val="0"/>
          <w:iCs w:val="0"/>
          <w:caps w:val="0"/>
          <w:color w:val="auto"/>
          <w:spacing w:val="0"/>
          <w:sz w:val="18"/>
          <w:szCs w:val="18"/>
          <w:shd w:val="clear" w:fill="FFFFFF"/>
        </w:rPr>
        <w:t>DAH Solar Co., Ltd.</w:t>
      </w:r>
    </w:p>
    <w:p>
      <w:pPr>
        <w:pStyle w:val="2"/>
        <w:jc w:val="left"/>
        <w:rPr>
          <w:rFonts w:hint="eastAsia" w:ascii="Times New Roman" w:hAnsi="Times New Roman" w:eastAsia="微软雅黑" w:cs="Times New Roman"/>
          <w:color w:val="101214"/>
          <w:sz w:val="18"/>
          <w:szCs w:val="18"/>
          <w:shd w:val="clear" w:color="auto" w:fill="FFFFFF"/>
          <w:lang w:val="en-US" w:eastAsia="zh-CN"/>
        </w:rPr>
      </w:pPr>
      <w:r>
        <w:rPr>
          <w:rFonts w:ascii="Times New Roman" w:hAnsi="Times New Roman" w:eastAsia="微软雅黑" w:cs="Times New Roman"/>
          <w:color w:val="101214"/>
          <w:sz w:val="18"/>
          <w:szCs w:val="18"/>
          <w:shd w:val="clear" w:color="auto" w:fill="FFFFFF"/>
        </w:rPr>
        <w:t xml:space="preserve">Address: </w:t>
      </w:r>
      <w:r>
        <w:rPr>
          <w:rFonts w:hint="eastAsia" w:ascii="Times New Roman" w:hAnsi="Times New Roman" w:eastAsia="微软雅黑" w:cs="Times New Roman"/>
          <w:color w:val="101214"/>
          <w:sz w:val="18"/>
          <w:szCs w:val="18"/>
          <w:shd w:val="clear" w:color="auto" w:fill="FFFFFF"/>
          <w:lang w:val="en-US" w:eastAsia="zh-CN"/>
        </w:rPr>
        <w:t>NO.1</w:t>
      </w:r>
      <w:r>
        <w:rPr>
          <w:rFonts w:ascii="Times New Roman" w:hAnsi="Times New Roman" w:eastAsia="微软雅黑" w:cs="Times New Roman"/>
          <w:color w:val="101214"/>
          <w:sz w:val="18"/>
          <w:szCs w:val="18"/>
          <w:shd w:val="clear" w:color="auto" w:fill="FFFFFF"/>
        </w:rPr>
        <w:t xml:space="preserve"> Yaoyuan Road, </w:t>
      </w:r>
      <w:r>
        <w:rPr>
          <w:rFonts w:hint="default" w:ascii="Times New Roman" w:hAnsi="Times New Roman" w:eastAsia="等线" w:cs="Times New Roman"/>
          <w:i w:val="0"/>
          <w:iCs w:val="0"/>
          <w:caps w:val="0"/>
          <w:color w:val="auto"/>
          <w:spacing w:val="0"/>
          <w:sz w:val="18"/>
          <w:szCs w:val="18"/>
          <w:shd w:val="clear" w:fill="FFFFFF"/>
        </w:rPr>
        <w:t xml:space="preserve">Luyang District, Hefei City, </w:t>
      </w:r>
      <w:r>
        <w:rPr>
          <w:rFonts w:ascii="Times New Roman" w:hAnsi="Times New Roman" w:eastAsia="微软雅黑" w:cs="Times New Roman"/>
          <w:color w:val="101214"/>
          <w:sz w:val="18"/>
          <w:szCs w:val="18"/>
          <w:shd w:val="clear" w:color="auto" w:fill="FFFFFF"/>
        </w:rPr>
        <w:t xml:space="preserve">Anhui </w:t>
      </w:r>
      <w:r>
        <w:rPr>
          <w:rFonts w:hint="eastAsia" w:ascii="Times New Roman" w:hAnsi="Times New Roman" w:eastAsia="微软雅黑" w:cs="Times New Roman"/>
          <w:color w:val="101214"/>
          <w:sz w:val="18"/>
          <w:szCs w:val="18"/>
          <w:shd w:val="clear" w:color="auto" w:fill="FFFFFF"/>
          <w:lang w:val="en-US" w:eastAsia="zh-CN"/>
        </w:rPr>
        <w:t>,China</w:t>
      </w:r>
    </w:p>
    <w:p>
      <w:pPr>
        <w:pStyle w:val="2"/>
        <w:jc w:val="left"/>
        <w:rPr>
          <w:rFonts w:hint="eastAsia" w:ascii="Times New Roman" w:hAnsi="Times New Roman" w:eastAsia="微软雅黑" w:cs="Times New Roman"/>
          <w:sz w:val="18"/>
          <w:szCs w:val="18"/>
          <w:lang w:eastAsia="zh-CN"/>
        </w:rPr>
      </w:pPr>
      <w:r>
        <w:rPr>
          <w:rFonts w:ascii="Times New Roman" w:hAnsi="Times New Roman" w:eastAsia="微软雅黑" w:cs="Times New Roman"/>
          <w:sz w:val="18"/>
          <w:szCs w:val="18"/>
        </w:rPr>
        <w:t>zip code：2300</w:t>
      </w:r>
      <w:r>
        <w:rPr>
          <w:rFonts w:hint="eastAsia" w:ascii="Times New Roman" w:hAnsi="Times New Roman" w:eastAsia="微软雅黑" w:cs="Times New Roman"/>
          <w:sz w:val="18"/>
          <w:szCs w:val="18"/>
          <w:lang w:val="en-US" w:eastAsia="zh-CN"/>
        </w:rPr>
        <w:t>41</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shd w:val="clear" w:color="auto" w:fill="FFFFFF"/>
        </w:rPr>
        <w:t>E-Mail</w:t>
      </w:r>
      <w:r>
        <w:rPr>
          <w:rFonts w:ascii="Times New Roman" w:hAnsi="Times New Roman" w:eastAsia="微软雅黑" w:cs="Times New Roman"/>
          <w:sz w:val="18"/>
          <w:szCs w:val="18"/>
        </w:rPr>
        <w:t>：</w:t>
      </w:r>
      <w:r>
        <w:rPr>
          <w:rFonts w:hint="eastAsia"/>
        </w:rPr>
        <w:t>sales@dh</w:t>
      </w:r>
      <w:r>
        <w:rPr>
          <w:rFonts w:hint="eastAsia"/>
          <w:lang w:val="en-US" w:eastAsia="zh-CN"/>
        </w:rPr>
        <w:t>-</w:t>
      </w:r>
      <w:r>
        <w:rPr>
          <w:rFonts w:hint="eastAsia"/>
        </w:rPr>
        <w:t xml:space="preserve">solar.cn </w:t>
      </w:r>
    </w:p>
    <w:p>
      <w:pPr>
        <w:pStyle w:val="2"/>
        <w:jc w:val="left"/>
        <w:rPr>
          <w:rFonts w:hint="eastAsia" w:ascii="Times New Roman" w:hAnsi="Times New Roman" w:eastAsia="微软雅黑" w:cs="Times New Roman"/>
          <w:sz w:val="18"/>
          <w:szCs w:val="18"/>
          <w:lang w:val="en-US" w:eastAsia="zh-CN"/>
        </w:rPr>
      </w:pPr>
      <w:r>
        <w:rPr>
          <w:rFonts w:ascii="Times New Roman" w:hAnsi="Times New Roman" w:eastAsia="微软雅黑" w:cs="Times New Roman"/>
          <w:sz w:val="18"/>
          <w:szCs w:val="18"/>
        </w:rPr>
        <w:t>Telephone： +86 551 65</w:t>
      </w:r>
      <w:r>
        <w:rPr>
          <w:rFonts w:hint="eastAsia" w:ascii="Times New Roman" w:hAnsi="Times New Roman" w:eastAsia="微软雅黑" w:cs="Times New Roman"/>
          <w:sz w:val="18"/>
          <w:szCs w:val="18"/>
          <w:lang w:val="en-US" w:eastAsia="zh-CN"/>
        </w:rPr>
        <w:t>655842</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Fax： +86 551 65389933</w:t>
      </w:r>
    </w:p>
    <w:p>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Website：</w:t>
      </w:r>
      <w:r>
        <w:rPr>
          <w:rFonts w:hint="eastAsia" w:ascii="Times New Roman" w:hAnsi="Times New Roman" w:eastAsia="微软雅黑" w:cs="Times New Roman"/>
          <w:sz w:val="18"/>
          <w:szCs w:val="18"/>
          <w:lang w:val="en-US" w:eastAsia="zh-CN"/>
        </w:rPr>
        <w:t>www.</w:t>
      </w:r>
      <w:r>
        <w:rPr>
          <w:rFonts w:ascii="Times New Roman" w:hAnsi="Times New Roman" w:eastAsia="微软雅黑" w:cs="Times New Roman"/>
          <w:sz w:val="18"/>
          <w:szCs w:val="18"/>
        </w:rPr>
        <w:t>dahsolarpv.com</w:t>
      </w:r>
    </w:p>
    <w:p>
      <w:pPr>
        <w:pStyle w:val="2"/>
        <w:jc w:val="left"/>
        <w:rPr>
          <w:rFonts w:ascii="Times New Roman" w:hAnsi="Times New Roman" w:eastAsia="微软雅黑" w:cs="Times New Roman"/>
          <w:sz w:val="18"/>
          <w:szCs w:val="18"/>
        </w:rPr>
      </w:pPr>
    </w:p>
    <w:p>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bCs/>
          <w:sz w:val="18"/>
          <w:szCs w:val="18"/>
        </w:rPr>
        <w:t>Im</w:t>
      </w:r>
      <w:r>
        <w:rPr>
          <w:rFonts w:ascii="Times New Roman" w:hAnsi="Times New Roman" w:eastAsia="微软雅黑" w:cs="Times New Roman"/>
          <w:b/>
          <w:bCs/>
          <w:sz w:val="18"/>
          <w:szCs w:val="18"/>
        </w:rPr>
        <w:t>porter</w:t>
      </w:r>
      <w:r>
        <w:rPr>
          <w:rFonts w:hint="eastAsia" w:ascii="Times New Roman" w:hAnsi="Times New Roman" w:eastAsia="微软雅黑" w:cs="Times New Roman"/>
          <w:b/>
          <w:bCs/>
          <w:sz w:val="18"/>
          <w:szCs w:val="18"/>
        </w:rPr>
        <w:t>：</w:t>
      </w:r>
      <w:r>
        <w:rPr>
          <w:rFonts w:hint="default" w:ascii="Times New Roman" w:hAnsi="Times New Roman" w:cs="Times New Roman"/>
          <w:b/>
          <w:bCs/>
          <w:color w:val="1F1F1F"/>
          <w:sz w:val="18"/>
          <w:szCs w:val="18"/>
          <w:shd w:val="clear" w:color="auto" w:fill="FFFFFF"/>
        </w:rPr>
        <w:t>AUSTRA ENERGY GROUP PTY LTD</w:t>
      </w:r>
    </w:p>
    <w:p>
      <w:pPr>
        <w:pStyle w:val="2"/>
        <w:jc w:val="left"/>
        <w:rPr>
          <w:rFonts w:hint="default" w:ascii="Times New Roman" w:hAnsi="Times New Roman" w:eastAsia="宋体" w:cs="Times New Roman"/>
          <w:sz w:val="18"/>
          <w:szCs w:val="18"/>
        </w:rPr>
      </w:pPr>
      <w:r>
        <w:rPr>
          <w:rFonts w:hint="eastAsia" w:ascii="Times New Roman" w:hAnsi="Times New Roman" w:eastAsia="微软雅黑" w:cs="Times New Roman"/>
          <w:sz w:val="18"/>
          <w:szCs w:val="18"/>
        </w:rPr>
        <w:t>Ad</w:t>
      </w:r>
      <w:r>
        <w:rPr>
          <w:rFonts w:ascii="Times New Roman" w:hAnsi="Times New Roman" w:eastAsia="微软雅黑" w:cs="Times New Roman"/>
          <w:sz w:val="18"/>
          <w:szCs w:val="18"/>
        </w:rPr>
        <w:t>dress:</w:t>
      </w:r>
      <w:r>
        <w:t xml:space="preserve"> </w:t>
      </w:r>
      <w:r>
        <w:rPr>
          <w:rFonts w:hint="default" w:ascii="Times New Roman" w:hAnsi="Times New Roman" w:eastAsia="宋体" w:cs="Times New Roman"/>
          <w:sz w:val="18"/>
          <w:szCs w:val="18"/>
        </w:rPr>
        <w:t>Unit 1, 429-431 Victoria Street, WETHERILL PARK</w:t>
      </w:r>
    </w:p>
    <w:p>
      <w:pPr>
        <w:pStyle w:val="2"/>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rPr>
        <w:t>E-mail：</w:t>
      </w:r>
      <w:r>
        <w:rPr>
          <w:rFonts w:hint="default" w:ascii="Times New Roman" w:hAnsi="Times New Roman" w:cs="Times New Roman"/>
          <w:sz w:val="18"/>
          <w:szCs w:val="18"/>
        </w:rPr>
        <w:t>info@austraenergy.com.au</w:t>
      </w:r>
    </w:p>
    <w:p>
      <w:pPr>
        <w:pStyle w:val="2"/>
        <w:jc w:val="left"/>
        <w:rPr>
          <w:rFonts w:hint="default" w:ascii="Times New Roman" w:hAnsi="Times New Roman" w:eastAsia="微软雅黑" w:cs="Times New Roman"/>
          <w:sz w:val="18"/>
          <w:szCs w:val="18"/>
        </w:rPr>
      </w:pPr>
      <w:r>
        <w:rPr>
          <w:rFonts w:ascii="Times New Roman" w:hAnsi="Times New Roman" w:eastAsia="微软雅黑" w:cs="Times New Roman"/>
          <w:sz w:val="18"/>
          <w:szCs w:val="18"/>
        </w:rPr>
        <w:t>Telephone：</w:t>
      </w:r>
      <w:r>
        <w:rPr>
          <w:rFonts w:hint="default" w:ascii="Times New Roman" w:hAnsi="Times New Roman" w:cs="Times New Roman"/>
          <w:sz w:val="18"/>
          <w:szCs w:val="18"/>
        </w:rPr>
        <w:t>(02) 9608 8308</w:t>
      </w:r>
    </w:p>
    <w:p>
      <w:pPr>
        <w:pStyle w:val="2"/>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rPr>
        <w:t>Website：</w:t>
      </w:r>
      <w:r>
        <w:rPr>
          <w:rFonts w:hint="default" w:ascii="Times New Roman" w:hAnsi="Times New Roman" w:cs="Times New Roman"/>
          <w:sz w:val="18"/>
          <w:szCs w:val="18"/>
        </w:rPr>
        <w:t>https://www.austraenergy.com.au/</w:t>
      </w:r>
    </w:p>
    <w:sectPr>
      <w:headerReference r:id="rId5" w:type="first"/>
      <w:headerReference r:id="rId3" w:type="default"/>
      <w:headerReference r:id="rId4" w:type="even"/>
      <w:pgSz w:w="11906" w:h="16838"/>
      <w:pgMar w:top="1440" w:right="1753" w:bottom="1440" w:left="175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20"/>
      <w:gridCol w:w="1522"/>
      <w:gridCol w:w="1417"/>
      <w:gridCol w:w="184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778" w:type="dxa"/>
          <w:gridSpan w:val="4"/>
        </w:tcPr>
        <w:p>
          <w:pPr>
            <w:pStyle w:val="2"/>
            <w:jc w:val="center"/>
            <w:rPr>
              <w:rFonts w:ascii="Times New Roman" w:hAnsi="Times New Roman" w:eastAsia="微软雅黑" w:cs="Times New Roman"/>
              <w:b/>
              <w:bCs/>
              <w:color w:val="000000" w:themeColor="text1"/>
              <w14:textFill>
                <w14:solidFill>
                  <w14:schemeClr w14:val="tx1"/>
                </w14:solidFill>
              </w14:textFill>
            </w:rPr>
          </w:pPr>
          <w:r>
            <w:rPr>
              <w:rFonts w:hint="default" w:ascii="Times New Roman" w:hAnsi="Times New Roman" w:eastAsia="宋体" w:cs="Times New Roman"/>
              <w:i w:val="0"/>
              <w:iCs w:val="0"/>
              <w:caps w:val="0"/>
              <w:color w:val="auto"/>
              <w:spacing w:val="0"/>
              <w:sz w:val="28"/>
              <w:szCs w:val="28"/>
              <w:shd w:val="clear" w:fill="FFFFFF"/>
            </w:rPr>
            <w:t>DAH Solar Co., Ltd.</w:t>
          </w:r>
        </w:p>
      </w:tc>
      <w:tc>
        <w:tcPr>
          <w:tcW w:w="1843" w:type="dxa"/>
        </w:tcPr>
        <w:p>
          <w:pPr>
            <w:pStyle w:val="25"/>
            <w:shd w:val="clear" w:color="auto" w:fill="FFFFFF"/>
            <w:spacing w:before="0" w:beforeAutospacing="0" w:after="30" w:afterAutospacing="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File pages</w:t>
          </w:r>
        </w:p>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p>
      </w:tc>
      <w:tc>
        <w:tcPr>
          <w:tcW w:w="901"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419"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shd w:val="clear" w:color="auto" w:fill="FFFFFF"/>
              <w14:textFill>
                <w14:solidFill>
                  <w14:schemeClr w14:val="tx1"/>
                </w14:solidFill>
              </w14:textFill>
            </w:rPr>
            <w:t>Publication date</w:t>
          </w:r>
        </w:p>
      </w:tc>
      <w:tc>
        <w:tcPr>
          <w:tcW w:w="1420"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14:textFill>
                <w14:solidFill>
                  <w14:schemeClr w14:val="tx1"/>
                </w14:solidFill>
              </w14:textFill>
            </w:rPr>
            <w:t>24</w:t>
          </w:r>
        </w:p>
      </w:tc>
      <w:tc>
        <w:tcPr>
          <w:tcW w:w="1522"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A</w:t>
          </w:r>
          <w:r>
            <w:rPr>
              <w:rFonts w:hint="eastAsia" w:ascii="Times New Roman" w:hAnsi="Times New Roman"/>
              <w:b/>
              <w:bCs/>
              <w:color w:val="000000" w:themeColor="text1"/>
              <w:sz w:val="21"/>
              <w:szCs w:val="21"/>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Implementation date</w:t>
          </w:r>
        </w:p>
      </w:tc>
      <w:tc>
        <w:tcPr>
          <w:tcW w:w="1417"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11</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24</w:t>
          </w:r>
        </w:p>
      </w:tc>
      <w:tc>
        <w:tcPr>
          <w:tcW w:w="1843"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Date of expiration</w:t>
          </w:r>
        </w:p>
      </w:tc>
      <w:tc>
        <w:tcPr>
          <w:tcW w:w="901"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361" w:type="dxa"/>
          <w:gridSpan w:val="3"/>
        </w:tcPr>
        <w:p>
          <w:pPr>
            <w:pStyle w:val="25"/>
            <w:shd w:val="clear" w:color="auto" w:fill="FFFFFF"/>
            <w:spacing w:before="0" w:beforeAutospacing="0" w:after="30" w:afterAutospacing="0"/>
            <w:ind w:left="72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Photovoltaic module guarantee</w:t>
          </w:r>
        </w:p>
      </w:tc>
      <w:tc>
        <w:tcPr>
          <w:tcW w:w="1417" w:type="dxa"/>
        </w:tcPr>
        <w:p>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Document number</w:t>
          </w:r>
        </w:p>
      </w:tc>
      <w:tc>
        <w:tcPr>
          <w:tcW w:w="2744" w:type="dxa"/>
          <w:gridSpan w:val="2"/>
        </w:tcPr>
        <w:p>
          <w:pPr>
            <w:pStyle w:val="5"/>
            <w:pBdr>
              <w:bottom w:val="none" w:color="auto" w:sz="0" w:space="0"/>
            </w:pBdr>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QMS/DH-2016-QA-III013A</w:t>
          </w:r>
        </w:p>
      </w:tc>
    </w:tr>
  </w:tbl>
  <w:p>
    <w:pPr>
      <w:pStyle w:val="5"/>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30293257" o:spid="_x0000_s4099" o:spt="136" type="#_x0000_t136" style="position:absolute;left:0pt;height:118.4pt;width:473.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DH solar" style="font-family:宋体;font-size:1pt;v-text-align:center;"/>
        </v:shape>
      </w:pic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996DD"/>
    <w:multiLevelType w:val="singleLevel"/>
    <w:tmpl w:val="261996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Mjg1NGVjMDQ3M2FjNjZjNzQxMzcxOWI0YzQ2ZDgifQ=="/>
  </w:docVars>
  <w:rsids>
    <w:rsidRoot w:val="00CD27D7"/>
    <w:rsid w:val="00072A22"/>
    <w:rsid w:val="00077722"/>
    <w:rsid w:val="00092A7C"/>
    <w:rsid w:val="00093002"/>
    <w:rsid w:val="000C25A1"/>
    <w:rsid w:val="00100AF3"/>
    <w:rsid w:val="00106C22"/>
    <w:rsid w:val="00113038"/>
    <w:rsid w:val="001530AF"/>
    <w:rsid w:val="00164360"/>
    <w:rsid w:val="00170C8D"/>
    <w:rsid w:val="00194223"/>
    <w:rsid w:val="001A13DB"/>
    <w:rsid w:val="001E6D4B"/>
    <w:rsid w:val="00257094"/>
    <w:rsid w:val="002A5197"/>
    <w:rsid w:val="00303988"/>
    <w:rsid w:val="003134ED"/>
    <w:rsid w:val="00340595"/>
    <w:rsid w:val="0034242B"/>
    <w:rsid w:val="003D4109"/>
    <w:rsid w:val="003E6355"/>
    <w:rsid w:val="003F1854"/>
    <w:rsid w:val="00430F63"/>
    <w:rsid w:val="00445F8C"/>
    <w:rsid w:val="00455E88"/>
    <w:rsid w:val="0048576E"/>
    <w:rsid w:val="004E2166"/>
    <w:rsid w:val="004F2ACE"/>
    <w:rsid w:val="00506908"/>
    <w:rsid w:val="00516C0A"/>
    <w:rsid w:val="00526C32"/>
    <w:rsid w:val="005824AD"/>
    <w:rsid w:val="005A61F4"/>
    <w:rsid w:val="005D0536"/>
    <w:rsid w:val="0063590A"/>
    <w:rsid w:val="006359F1"/>
    <w:rsid w:val="00637F29"/>
    <w:rsid w:val="00642443"/>
    <w:rsid w:val="00682944"/>
    <w:rsid w:val="006877EF"/>
    <w:rsid w:val="006D4EF7"/>
    <w:rsid w:val="006F52A3"/>
    <w:rsid w:val="00716480"/>
    <w:rsid w:val="00731277"/>
    <w:rsid w:val="00775FC5"/>
    <w:rsid w:val="00777207"/>
    <w:rsid w:val="007C49E4"/>
    <w:rsid w:val="007F0F9E"/>
    <w:rsid w:val="00810CB4"/>
    <w:rsid w:val="00810ED9"/>
    <w:rsid w:val="008250D4"/>
    <w:rsid w:val="0084157D"/>
    <w:rsid w:val="00856F23"/>
    <w:rsid w:val="00884983"/>
    <w:rsid w:val="008C6FFC"/>
    <w:rsid w:val="008E71DA"/>
    <w:rsid w:val="00920F5D"/>
    <w:rsid w:val="00960A30"/>
    <w:rsid w:val="009D0EA3"/>
    <w:rsid w:val="00A51610"/>
    <w:rsid w:val="00A574FD"/>
    <w:rsid w:val="00A90BC0"/>
    <w:rsid w:val="00A9583A"/>
    <w:rsid w:val="00AA4D3A"/>
    <w:rsid w:val="00B1072B"/>
    <w:rsid w:val="00B56468"/>
    <w:rsid w:val="00B901D6"/>
    <w:rsid w:val="00B97082"/>
    <w:rsid w:val="00BB595A"/>
    <w:rsid w:val="00BC6BDA"/>
    <w:rsid w:val="00C24DF7"/>
    <w:rsid w:val="00C32CAB"/>
    <w:rsid w:val="00C85979"/>
    <w:rsid w:val="00CD27D7"/>
    <w:rsid w:val="00D05D2F"/>
    <w:rsid w:val="00D31315"/>
    <w:rsid w:val="00D50AD6"/>
    <w:rsid w:val="00D63462"/>
    <w:rsid w:val="00D8558B"/>
    <w:rsid w:val="00DC214C"/>
    <w:rsid w:val="00E20ACC"/>
    <w:rsid w:val="00E221E0"/>
    <w:rsid w:val="00E2365D"/>
    <w:rsid w:val="00E439F9"/>
    <w:rsid w:val="00EC07ED"/>
    <w:rsid w:val="00EF602F"/>
    <w:rsid w:val="00F03F81"/>
    <w:rsid w:val="00F7320F"/>
    <w:rsid w:val="00F87B82"/>
    <w:rsid w:val="00F94903"/>
    <w:rsid w:val="00FD6189"/>
    <w:rsid w:val="01394516"/>
    <w:rsid w:val="02906F11"/>
    <w:rsid w:val="04B844FD"/>
    <w:rsid w:val="078E383B"/>
    <w:rsid w:val="0825544C"/>
    <w:rsid w:val="09EC7123"/>
    <w:rsid w:val="0B016BFE"/>
    <w:rsid w:val="0BA01A4B"/>
    <w:rsid w:val="0CD34C09"/>
    <w:rsid w:val="0E8D0D67"/>
    <w:rsid w:val="11692D9F"/>
    <w:rsid w:val="11D54941"/>
    <w:rsid w:val="13A44A87"/>
    <w:rsid w:val="140E3CA3"/>
    <w:rsid w:val="14DD556F"/>
    <w:rsid w:val="14F926F4"/>
    <w:rsid w:val="15415E49"/>
    <w:rsid w:val="15566528"/>
    <w:rsid w:val="17573048"/>
    <w:rsid w:val="1A930EF5"/>
    <w:rsid w:val="1AF8344E"/>
    <w:rsid w:val="1AFA71C6"/>
    <w:rsid w:val="23411E36"/>
    <w:rsid w:val="251F262C"/>
    <w:rsid w:val="25C94365"/>
    <w:rsid w:val="26BB1EFF"/>
    <w:rsid w:val="27E43666"/>
    <w:rsid w:val="2973086F"/>
    <w:rsid w:val="2BF11F83"/>
    <w:rsid w:val="2D7746A6"/>
    <w:rsid w:val="2EAB755C"/>
    <w:rsid w:val="2FD72417"/>
    <w:rsid w:val="30A532D8"/>
    <w:rsid w:val="31C61758"/>
    <w:rsid w:val="322C1F03"/>
    <w:rsid w:val="338B2C59"/>
    <w:rsid w:val="353F1F4D"/>
    <w:rsid w:val="35E0728C"/>
    <w:rsid w:val="35EF5721"/>
    <w:rsid w:val="36486BE0"/>
    <w:rsid w:val="36505355"/>
    <w:rsid w:val="3A296D28"/>
    <w:rsid w:val="3A4122C4"/>
    <w:rsid w:val="3B1C4ADA"/>
    <w:rsid w:val="3B9C3C56"/>
    <w:rsid w:val="3BF52DDF"/>
    <w:rsid w:val="3C8F37BA"/>
    <w:rsid w:val="3DC72AE0"/>
    <w:rsid w:val="3FCB2D5B"/>
    <w:rsid w:val="423821FE"/>
    <w:rsid w:val="44503B4D"/>
    <w:rsid w:val="44703ED1"/>
    <w:rsid w:val="449A6A5E"/>
    <w:rsid w:val="449B0822"/>
    <w:rsid w:val="45477BF3"/>
    <w:rsid w:val="465D0485"/>
    <w:rsid w:val="47821016"/>
    <w:rsid w:val="48F21359"/>
    <w:rsid w:val="48FA645F"/>
    <w:rsid w:val="4CB93F3C"/>
    <w:rsid w:val="4D3D2DBF"/>
    <w:rsid w:val="4D5B4FF3"/>
    <w:rsid w:val="4E597784"/>
    <w:rsid w:val="4E8571B6"/>
    <w:rsid w:val="4EA529C9"/>
    <w:rsid w:val="4F7F321A"/>
    <w:rsid w:val="4FEB6B02"/>
    <w:rsid w:val="500E7DFA"/>
    <w:rsid w:val="50342257"/>
    <w:rsid w:val="5187285A"/>
    <w:rsid w:val="52263E21"/>
    <w:rsid w:val="53DD49B3"/>
    <w:rsid w:val="55345093"/>
    <w:rsid w:val="57033AA4"/>
    <w:rsid w:val="5C407C07"/>
    <w:rsid w:val="5E0D40E7"/>
    <w:rsid w:val="5FC627A0"/>
    <w:rsid w:val="60C31B56"/>
    <w:rsid w:val="628068FD"/>
    <w:rsid w:val="641534F2"/>
    <w:rsid w:val="66085833"/>
    <w:rsid w:val="6817628E"/>
    <w:rsid w:val="68AF4719"/>
    <w:rsid w:val="698C2CAC"/>
    <w:rsid w:val="69AE49D0"/>
    <w:rsid w:val="6A507835"/>
    <w:rsid w:val="6A6C5489"/>
    <w:rsid w:val="6F8D1DB6"/>
    <w:rsid w:val="70E46F2A"/>
    <w:rsid w:val="71DE2088"/>
    <w:rsid w:val="72824C4C"/>
    <w:rsid w:val="7447614D"/>
    <w:rsid w:val="7771703D"/>
    <w:rsid w:val="78362761"/>
    <w:rsid w:val="792E0462"/>
    <w:rsid w:val="7A2D1941"/>
    <w:rsid w:val="7AD85D51"/>
    <w:rsid w:val="7C2B6155"/>
    <w:rsid w:val="7DB3215D"/>
    <w:rsid w:val="7EB22415"/>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sz w:val="24"/>
    </w:rPr>
  </w:style>
  <w:style w:type="character" w:styleId="9">
    <w:name w:val="Hyperlink"/>
    <w:basedOn w:val="8"/>
    <w:unhideWhenUsed/>
    <w:qFormat/>
    <w:uiPriority w:val="0"/>
    <w:rPr>
      <w:color w:val="0000FF" w:themeColor="hyperlink"/>
      <w:u w:val="single"/>
      <w14:textFill>
        <w14:solidFill>
          <w14:schemeClr w14:val="hlink"/>
        </w14:solidFill>
      </w14:textFill>
    </w:rPr>
  </w:style>
  <w:style w:type="character" w:customStyle="1" w:styleId="10">
    <w:name w:val="纯文本 Char"/>
    <w:basedOn w:val="8"/>
    <w:link w:val="2"/>
    <w:qFormat/>
    <w:uiPriority w:val="99"/>
    <w:rPr>
      <w:rFonts w:ascii="宋体" w:hAnsi="Courier New" w:eastAsia="宋体" w:cs="Courier New"/>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 w:type="paragraph" w:customStyle="1" w:styleId="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0">
    <w:name w:val="实施日期"/>
    <w:basedOn w:val="19"/>
    <w:qFormat/>
    <w:uiPriority w:val="0"/>
    <w:pPr>
      <w:framePr w:hSpace="0" w:wrap="around" w:xAlign="right"/>
      <w:jc w:val="right"/>
    </w:pPr>
  </w:style>
  <w:style w:type="character" w:customStyle="1" w:styleId="21">
    <w:name w:val="发布"/>
    <w:basedOn w:val="8"/>
    <w:qFormat/>
    <w:uiPriority w:val="0"/>
    <w:rPr>
      <w:rFonts w:ascii="黑体" w:eastAsia="黑体"/>
      <w:spacing w:val="22"/>
      <w:w w:val="100"/>
      <w:position w:val="3"/>
      <w:sz w:val="28"/>
    </w:rPr>
  </w:style>
  <w:style w:type="paragraph" w:customStyle="1" w:styleId="2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character" w:customStyle="1" w:styleId="23">
    <w:name w:val="tgt"/>
    <w:basedOn w:val="8"/>
    <w:qFormat/>
    <w:uiPriority w:val="0"/>
  </w:style>
  <w:style w:type="character" w:customStyle="1" w:styleId="24">
    <w:name w:val="tgt1"/>
    <w:basedOn w:val="8"/>
    <w:qFormat/>
    <w:uiPriority w:val="0"/>
  </w:style>
  <w:style w:type="paragraph" w:customStyle="1" w:styleId="25">
    <w:name w:val="sr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5.xml"/><Relationship Id="rId3" Type="http://schemas.openxmlformats.org/officeDocument/2006/relationships/header" Target="head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eader" Target="header3.xml"/><Relationship Id="rId10" Type="http://schemas.openxmlformats.org/officeDocument/2006/relationships/fontTable" Target="fontTable.xml"/><Relationship Id="rId9" Type="http://schemas.openxmlformats.org/officeDocument/2006/relationships/customXml" Target="../customXml/item2.xml"/><Relationship Id="rId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299E17DB61554CB894A5CDB861264E" ma:contentTypeVersion="14" ma:contentTypeDescription="Create a new document." ma:contentTypeScope="" ma:versionID="bac79d65032b9e5bbb9375f68c6ab13a">
  <xsd:schema xmlns:xsd="http://www.w3.org/2001/XMLSchema" xmlns:xs="http://www.w3.org/2001/XMLSchema" xmlns:p="http://schemas.microsoft.com/office/2006/metadata/properties" xmlns:ns2="7c5058ed-d03c-4efe-9552-2ed8c4ad07f6" xmlns:ns3="22fc6a01-360d-4795-89cf-94460cb6fc8d" targetNamespace="http://schemas.microsoft.com/office/2006/metadata/properties" ma:root="true" ma:fieldsID="36fde6f607cbe6207347ee49f66504ea" ns2:_="" ns3:_="">
    <xsd:import namespace="7c5058ed-d03c-4efe-9552-2ed8c4ad07f6"/>
    <xsd:import namespace="22fc6a01-360d-4795-89cf-94460cb6fc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058ed-d03c-4efe-9552-2ed8c4ad07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1db4854-987d-47c6-b1d9-732c10e1f9bf}" ma:internalName="TaxCatchAll" ma:showField="CatchAllData" ma:web="7c5058ed-d03c-4efe-9552-2ed8c4ad07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c6a01-360d-4795-89cf-94460cb6fc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17260-c139-4dbc-b2ab-d1a9f6923d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c5058ed-d03c-4efe-9552-2ed8c4ad07f6" xsi:nil="true"/>
    <lcf76f155ced4ddcb4097134ff3c332f xmlns="22fc6a01-360d-4795-89cf-94460cb6f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90329-B426-4A8A-A9D3-0A8AF16F2CE1}">
  <ds:schemaRefs/>
</ds:datastoreItem>
</file>

<file path=customXml/itemProps3.xml><?xml version="1.0" encoding="utf-8"?>
<ds:datastoreItem xmlns:ds="http://schemas.openxmlformats.org/officeDocument/2006/customXml" ds:itemID="{F1E81C98-7702-4D6E-8308-5BA4C95A3667}"/>
</file>

<file path=customXml/itemProps4.xml><?xml version="1.0" encoding="utf-8"?>
<ds:datastoreItem xmlns:ds="http://schemas.openxmlformats.org/officeDocument/2006/customXml" ds:itemID="{4F857636-FF8D-4D60-9F4E-91EBB5D039F9}"/>
</file>

<file path=customXml/itemProps5.xml><?xml version="1.0" encoding="utf-8"?>
<ds:datastoreItem xmlns:ds="http://schemas.openxmlformats.org/officeDocument/2006/customXml" ds:itemID="{69C80DA0-CB7D-46FF-B65F-E863DA5F628D}"/>
</file>

<file path=docProps/app.xml><?xml version="1.0" encoding="utf-8"?>
<Properties xmlns="http://schemas.openxmlformats.org/officeDocument/2006/extended-properties" xmlns:vt="http://schemas.openxmlformats.org/officeDocument/2006/docPropsVTypes">
  <Template>Normal</Template>
  <Company>微软中国</Company>
  <Pages>6</Pages>
  <Words>1692</Words>
  <Characters>9081</Characters>
  <Lines>99</Lines>
  <Paragraphs>28</Paragraphs>
  <TotalTime>1</TotalTime>
  <ScaleCrop>false</ScaleCrop>
  <LinksUpToDate>false</LinksUpToDate>
  <CharactersWithSpaces>10726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光伏组件有限质保书 </dc:title>
  <dc:creator>微软中国</dc:creator>
  <cp:lastModifiedBy>蒋盼盼</cp:lastModifiedBy>
  <cp:revision>42</cp:revision>
  <cp:lastPrinted>2014-04-16T05:19:00Z</cp:lastPrinted>
  <dcterms:created xsi:type="dcterms:W3CDTF">2016-11-25T06:39:00Z</dcterms:created>
  <dcterms:modified xsi:type="dcterms:W3CDTF">2023-07-27T05:50:58Z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4847CE4A77AC4B13833259778FD4EB8C_13</vt:lpwstr>
  </property>
  <property fmtid="{D5CDD505-2E9C-101B-9397-08002B2CF9AE}" pid="4" name="ContentTypeId">
    <vt:lpwstr>0x010100DB299E17DB61554CB894A5CDB861264E</vt:lpwstr>
  </property>
</Properties>
</file>